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644" w:rsidRPr="006C2AE9" w:rsidRDefault="00736861" w:rsidP="00455644">
      <w:pPr>
        <w:contextualSpacing/>
        <w:jc w:val="center"/>
        <w:rPr>
          <w:b/>
        </w:rPr>
      </w:pPr>
      <w:r w:rsidRPr="006C2AE9">
        <w:rPr>
          <w:b/>
        </w:rPr>
        <w:t>Заключение экспертизы</w:t>
      </w:r>
    </w:p>
    <w:p w:rsidR="00736861" w:rsidRPr="006C2AE9" w:rsidRDefault="00736861" w:rsidP="00455644">
      <w:pPr>
        <w:contextualSpacing/>
        <w:jc w:val="center"/>
        <w:rPr>
          <w:b/>
        </w:rPr>
      </w:pPr>
      <w:r w:rsidRPr="006C2AE9">
        <w:rPr>
          <w:b/>
        </w:rPr>
        <w:t>медицинской технологии на соответствие критериям</w:t>
      </w:r>
      <w:r w:rsidR="00A73649" w:rsidRPr="006C2AE9">
        <w:rPr>
          <w:b/>
        </w:rPr>
        <w:t xml:space="preserve"> </w:t>
      </w:r>
      <w:r w:rsidRPr="006C2AE9">
        <w:rPr>
          <w:b/>
        </w:rPr>
        <w:t>высокотехнологичных медицинских услуг</w:t>
      </w:r>
    </w:p>
    <w:p w:rsidR="00A73649" w:rsidRPr="006C2AE9" w:rsidRDefault="00A73649" w:rsidP="00455644">
      <w:pPr>
        <w:contextualSpacing/>
      </w:pPr>
    </w:p>
    <w:tbl>
      <w:tblPr>
        <w:tblStyle w:val="11"/>
        <w:tblW w:w="0" w:type="auto"/>
        <w:tblLook w:val="04A0" w:firstRow="1" w:lastRow="0" w:firstColumn="1" w:lastColumn="0" w:noHBand="0" w:noVBand="1"/>
      </w:tblPr>
      <w:tblGrid>
        <w:gridCol w:w="560"/>
        <w:gridCol w:w="2552"/>
        <w:gridCol w:w="6344"/>
      </w:tblGrid>
      <w:tr w:rsidR="00736861" w:rsidRPr="006C2AE9" w:rsidTr="00EC7FF7">
        <w:tc>
          <w:tcPr>
            <w:tcW w:w="560" w:type="dxa"/>
          </w:tcPr>
          <w:p w:rsidR="00736861" w:rsidRPr="006C2AE9" w:rsidRDefault="00736861" w:rsidP="00455644">
            <w:pPr>
              <w:contextualSpacing/>
              <w:jc w:val="center"/>
              <w:rPr>
                <w:b/>
                <w:sz w:val="24"/>
                <w:szCs w:val="24"/>
              </w:rPr>
            </w:pPr>
            <w:r w:rsidRPr="006C2AE9">
              <w:rPr>
                <w:b/>
                <w:sz w:val="24"/>
                <w:szCs w:val="24"/>
              </w:rPr>
              <w:t>№</w:t>
            </w:r>
          </w:p>
        </w:tc>
        <w:tc>
          <w:tcPr>
            <w:tcW w:w="2552" w:type="dxa"/>
          </w:tcPr>
          <w:p w:rsidR="00736861" w:rsidRPr="006C2AE9" w:rsidRDefault="00736861" w:rsidP="00455644">
            <w:pPr>
              <w:contextualSpacing/>
              <w:jc w:val="center"/>
              <w:rPr>
                <w:b/>
                <w:sz w:val="24"/>
                <w:szCs w:val="24"/>
              </w:rPr>
            </w:pPr>
            <w:r w:rsidRPr="006C2AE9">
              <w:rPr>
                <w:b/>
                <w:sz w:val="24"/>
                <w:szCs w:val="24"/>
              </w:rPr>
              <w:t>Описание</w:t>
            </w:r>
          </w:p>
        </w:tc>
        <w:tc>
          <w:tcPr>
            <w:tcW w:w="6344" w:type="dxa"/>
          </w:tcPr>
          <w:p w:rsidR="00736861" w:rsidRPr="006C2AE9" w:rsidRDefault="00736861" w:rsidP="00455644">
            <w:pPr>
              <w:contextualSpacing/>
              <w:jc w:val="center"/>
              <w:rPr>
                <w:b/>
                <w:sz w:val="24"/>
                <w:szCs w:val="24"/>
              </w:rPr>
            </w:pPr>
            <w:r w:rsidRPr="006C2AE9">
              <w:rPr>
                <w:b/>
                <w:sz w:val="24"/>
                <w:szCs w:val="24"/>
              </w:rPr>
              <w:t>Характеристика</w:t>
            </w:r>
          </w:p>
        </w:tc>
      </w:tr>
      <w:tr w:rsidR="00736861" w:rsidRPr="006C2AE9" w:rsidTr="00EC7FF7">
        <w:tc>
          <w:tcPr>
            <w:tcW w:w="560" w:type="dxa"/>
          </w:tcPr>
          <w:p w:rsidR="00736861" w:rsidRPr="006C2AE9" w:rsidRDefault="00736861" w:rsidP="00455644">
            <w:pPr>
              <w:contextualSpacing/>
              <w:rPr>
                <w:sz w:val="24"/>
                <w:szCs w:val="24"/>
              </w:rPr>
            </w:pPr>
            <w:r w:rsidRPr="006C2AE9">
              <w:rPr>
                <w:sz w:val="24"/>
                <w:szCs w:val="24"/>
              </w:rPr>
              <w:t>1</w:t>
            </w:r>
          </w:p>
        </w:tc>
        <w:tc>
          <w:tcPr>
            <w:tcW w:w="2552" w:type="dxa"/>
          </w:tcPr>
          <w:p w:rsidR="00736861" w:rsidRPr="006C2AE9" w:rsidRDefault="00736861" w:rsidP="00455644">
            <w:pPr>
              <w:contextualSpacing/>
              <w:rPr>
                <w:sz w:val="24"/>
                <w:szCs w:val="24"/>
              </w:rPr>
            </w:pPr>
            <w:r w:rsidRPr="006C2AE9">
              <w:rPr>
                <w:sz w:val="24"/>
                <w:szCs w:val="24"/>
              </w:rPr>
              <w:t>Наименование медицинской технологии</w:t>
            </w:r>
          </w:p>
        </w:tc>
        <w:tc>
          <w:tcPr>
            <w:tcW w:w="6344" w:type="dxa"/>
          </w:tcPr>
          <w:p w:rsidR="00736861" w:rsidRPr="006C2AE9" w:rsidRDefault="00BC7755" w:rsidP="00E755A7">
            <w:pPr>
              <w:contextualSpacing/>
              <w:jc w:val="both"/>
              <w:rPr>
                <w:sz w:val="24"/>
                <w:szCs w:val="24"/>
              </w:rPr>
            </w:pPr>
            <w:r w:rsidRPr="006C2AE9">
              <w:rPr>
                <w:sz w:val="24"/>
                <w:szCs w:val="24"/>
              </w:rPr>
              <w:t>«</w:t>
            </w:r>
            <w:r w:rsidR="00E755A7" w:rsidRPr="006C2AE9">
              <w:rPr>
                <w:sz w:val="24"/>
                <w:szCs w:val="24"/>
              </w:rPr>
              <w:t>Замена электрокардиостимулятора любого типа двухкамерным устройством</w:t>
            </w:r>
            <w:r w:rsidR="00A73649" w:rsidRPr="006C2AE9">
              <w:rPr>
                <w:sz w:val="24"/>
                <w:szCs w:val="24"/>
              </w:rPr>
              <w:t>»</w:t>
            </w:r>
            <w:r w:rsidR="00FF5E00" w:rsidRPr="006C2AE9">
              <w:rPr>
                <w:sz w:val="24"/>
                <w:szCs w:val="24"/>
              </w:rPr>
              <w:t xml:space="preserve"> (3</w:t>
            </w:r>
            <w:r w:rsidR="00125AEA" w:rsidRPr="006C2AE9">
              <w:rPr>
                <w:sz w:val="24"/>
                <w:szCs w:val="24"/>
              </w:rPr>
              <w:t>7</w:t>
            </w:r>
            <w:r w:rsidR="00FF5E00" w:rsidRPr="006C2AE9">
              <w:rPr>
                <w:sz w:val="24"/>
                <w:szCs w:val="24"/>
              </w:rPr>
              <w:t>.</w:t>
            </w:r>
            <w:r w:rsidR="001D19AE" w:rsidRPr="006C2AE9">
              <w:rPr>
                <w:sz w:val="24"/>
                <w:szCs w:val="24"/>
              </w:rPr>
              <w:t>8</w:t>
            </w:r>
            <w:r w:rsidR="00E755A7" w:rsidRPr="006C2AE9">
              <w:rPr>
                <w:sz w:val="24"/>
                <w:szCs w:val="24"/>
              </w:rPr>
              <w:t>7</w:t>
            </w:r>
            <w:r w:rsidR="00FF5E00" w:rsidRPr="006C2AE9">
              <w:rPr>
                <w:sz w:val="24"/>
                <w:szCs w:val="24"/>
              </w:rPr>
              <w:t>)</w:t>
            </w:r>
          </w:p>
        </w:tc>
      </w:tr>
      <w:tr w:rsidR="00736861" w:rsidRPr="006C2AE9" w:rsidTr="00EC7FF7">
        <w:tc>
          <w:tcPr>
            <w:tcW w:w="560" w:type="dxa"/>
          </w:tcPr>
          <w:p w:rsidR="00736861" w:rsidRPr="006C2AE9" w:rsidRDefault="00736861" w:rsidP="00455644">
            <w:pPr>
              <w:contextualSpacing/>
              <w:rPr>
                <w:sz w:val="24"/>
                <w:szCs w:val="24"/>
              </w:rPr>
            </w:pPr>
            <w:r w:rsidRPr="006C2AE9">
              <w:rPr>
                <w:sz w:val="24"/>
                <w:szCs w:val="24"/>
              </w:rPr>
              <w:t>2</w:t>
            </w:r>
          </w:p>
        </w:tc>
        <w:tc>
          <w:tcPr>
            <w:tcW w:w="2552" w:type="dxa"/>
          </w:tcPr>
          <w:p w:rsidR="00736861" w:rsidRPr="006C2AE9" w:rsidRDefault="00736861" w:rsidP="00455644">
            <w:pPr>
              <w:contextualSpacing/>
              <w:rPr>
                <w:sz w:val="24"/>
                <w:szCs w:val="24"/>
              </w:rPr>
            </w:pPr>
            <w:r w:rsidRPr="006C2AE9">
              <w:rPr>
                <w:sz w:val="24"/>
                <w:szCs w:val="24"/>
              </w:rPr>
              <w:t>Нозологии, при которых применяется технология</w:t>
            </w:r>
          </w:p>
        </w:tc>
        <w:tc>
          <w:tcPr>
            <w:tcW w:w="6344" w:type="dxa"/>
          </w:tcPr>
          <w:p w:rsidR="00E50FA8" w:rsidRPr="006C2AE9" w:rsidRDefault="001D19AE" w:rsidP="001D19AE">
            <w:pPr>
              <w:jc w:val="both"/>
              <w:rPr>
                <w:sz w:val="24"/>
                <w:szCs w:val="24"/>
              </w:rPr>
            </w:pPr>
            <w:r w:rsidRPr="006C2AE9">
              <w:rPr>
                <w:sz w:val="24"/>
                <w:szCs w:val="24"/>
              </w:rPr>
              <w:t>I44 – Предсердно-желудочковая блокада и блокада левой ножки пучка Гиса</w:t>
            </w:r>
          </w:p>
          <w:p w:rsidR="006721B6" w:rsidRPr="006C2AE9" w:rsidRDefault="006721B6" w:rsidP="006721B6">
            <w:pPr>
              <w:tabs>
                <w:tab w:val="left" w:pos="879"/>
              </w:tabs>
              <w:rPr>
                <w:color w:val="000000"/>
                <w:sz w:val="24"/>
                <w:szCs w:val="24"/>
              </w:rPr>
            </w:pPr>
            <w:r w:rsidRPr="006C2AE9">
              <w:rPr>
                <w:color w:val="000000"/>
                <w:sz w:val="24"/>
                <w:szCs w:val="24"/>
              </w:rPr>
              <w:t>I48 – Фибрилляция и трепетание предсердий</w:t>
            </w:r>
          </w:p>
          <w:p w:rsidR="006721B6" w:rsidRPr="006C2AE9" w:rsidRDefault="006721B6" w:rsidP="006721B6">
            <w:pPr>
              <w:tabs>
                <w:tab w:val="left" w:pos="879"/>
              </w:tabs>
              <w:rPr>
                <w:color w:val="000000"/>
                <w:sz w:val="16"/>
                <w:szCs w:val="16"/>
              </w:rPr>
            </w:pPr>
            <w:r w:rsidRPr="006C2AE9">
              <w:rPr>
                <w:color w:val="000000"/>
                <w:sz w:val="24"/>
                <w:szCs w:val="24"/>
              </w:rPr>
              <w:t>I49.0 – Фибрилляция и трепетание желудочков</w:t>
            </w:r>
          </w:p>
        </w:tc>
      </w:tr>
      <w:tr w:rsidR="00736861" w:rsidRPr="006C2AE9" w:rsidTr="00EC7FF7">
        <w:tc>
          <w:tcPr>
            <w:tcW w:w="560" w:type="dxa"/>
          </w:tcPr>
          <w:p w:rsidR="00736861" w:rsidRPr="006C2AE9" w:rsidRDefault="00736861" w:rsidP="00455644">
            <w:pPr>
              <w:contextualSpacing/>
              <w:rPr>
                <w:sz w:val="24"/>
                <w:szCs w:val="24"/>
              </w:rPr>
            </w:pPr>
            <w:r w:rsidRPr="006C2AE9">
              <w:rPr>
                <w:sz w:val="24"/>
                <w:szCs w:val="24"/>
              </w:rPr>
              <w:t>3</w:t>
            </w:r>
          </w:p>
        </w:tc>
        <w:tc>
          <w:tcPr>
            <w:tcW w:w="2552" w:type="dxa"/>
          </w:tcPr>
          <w:p w:rsidR="00736861" w:rsidRPr="006C2AE9" w:rsidRDefault="00736861" w:rsidP="00455644">
            <w:pPr>
              <w:contextualSpacing/>
              <w:rPr>
                <w:sz w:val="24"/>
                <w:szCs w:val="24"/>
              </w:rPr>
            </w:pPr>
            <w:r w:rsidRPr="006C2AE9">
              <w:rPr>
                <w:sz w:val="24"/>
                <w:szCs w:val="24"/>
              </w:rPr>
              <w:t>Краткое описание технологии (сущность технологии)</w:t>
            </w:r>
          </w:p>
        </w:tc>
        <w:tc>
          <w:tcPr>
            <w:tcW w:w="6344" w:type="dxa"/>
          </w:tcPr>
          <w:p w:rsidR="00DB3101" w:rsidRPr="006C2AE9" w:rsidRDefault="00A15217" w:rsidP="00954AFB">
            <w:pPr>
              <w:jc w:val="both"/>
              <w:rPr>
                <w:rFonts w:eastAsiaTheme="minorHAnsi"/>
                <w:sz w:val="24"/>
                <w:szCs w:val="24"/>
                <w:lang w:eastAsia="en-US"/>
              </w:rPr>
            </w:pPr>
            <w:r w:rsidRPr="006C2AE9">
              <w:rPr>
                <w:rFonts w:eastAsiaTheme="minorHAnsi"/>
                <w:sz w:val="24"/>
                <w:szCs w:val="24"/>
                <w:lang w:eastAsia="en-US"/>
              </w:rPr>
              <w:t xml:space="preserve">Электрокардиостимулятор – электронный прибор, состоящий из электронной схемы, генерирующей импульсы, специальных проводов-электродов и батареи, поддерживающей прибор в рабочем состоянии длительное время. </w:t>
            </w:r>
            <w:r w:rsidRPr="006C2AE9">
              <w:rPr>
                <w:sz w:val="24"/>
                <w:szCs w:val="24"/>
              </w:rPr>
              <w:t>Замена электрокардиостимулятора и</w:t>
            </w:r>
            <w:r w:rsidR="00954AFB" w:rsidRPr="006C2AE9">
              <w:rPr>
                <w:sz w:val="24"/>
                <w:szCs w:val="24"/>
              </w:rPr>
              <w:t>ли</w:t>
            </w:r>
            <w:r w:rsidRPr="006C2AE9">
              <w:rPr>
                <w:sz w:val="24"/>
                <w:szCs w:val="24"/>
              </w:rPr>
              <w:t xml:space="preserve"> его </w:t>
            </w:r>
            <w:r w:rsidR="00954AFB" w:rsidRPr="006C2AE9">
              <w:rPr>
                <w:sz w:val="24"/>
                <w:szCs w:val="24"/>
              </w:rPr>
              <w:t>компонентов</w:t>
            </w:r>
            <w:r w:rsidRPr="006C2AE9">
              <w:rPr>
                <w:sz w:val="24"/>
                <w:szCs w:val="24"/>
              </w:rPr>
              <w:t xml:space="preserve"> является безопасной и простой процедурой. При его замене исправно функционирующие электроды сохраняют, они лишь подключаются к новому кардиостимулятору. Электрокардиостимулятор заменяется в случае, если подошел срок и при проведении проверки прибора был определен низкий остаточный заряд батареи. </w:t>
            </w:r>
            <w:r w:rsidR="00DB3101" w:rsidRPr="006C2AE9">
              <w:rPr>
                <w:sz w:val="24"/>
                <w:szCs w:val="24"/>
              </w:rPr>
              <w:t xml:space="preserve">Замена </w:t>
            </w:r>
            <w:r w:rsidRPr="006C2AE9">
              <w:rPr>
                <w:sz w:val="24"/>
                <w:szCs w:val="24"/>
              </w:rPr>
              <w:t>электро</w:t>
            </w:r>
            <w:r w:rsidR="00DB3101" w:rsidRPr="006C2AE9">
              <w:rPr>
                <w:sz w:val="24"/>
                <w:szCs w:val="24"/>
              </w:rPr>
              <w:t xml:space="preserve">кардиостимулятора производится всегда под местной анестезией, даже если установка проводилась под общим наркозом. Операция по замене кардиостимулятора </w:t>
            </w:r>
            <w:r w:rsidR="00954AFB" w:rsidRPr="006C2AE9">
              <w:rPr>
                <w:sz w:val="24"/>
                <w:szCs w:val="24"/>
              </w:rPr>
              <w:t xml:space="preserve">или его компонентов </w:t>
            </w:r>
            <w:r w:rsidR="00DB3101" w:rsidRPr="006C2AE9">
              <w:rPr>
                <w:sz w:val="24"/>
                <w:szCs w:val="24"/>
              </w:rPr>
              <w:t xml:space="preserve">занимает минимальное количество времени, и после неё </w:t>
            </w:r>
            <w:r w:rsidRPr="006C2AE9">
              <w:rPr>
                <w:sz w:val="24"/>
                <w:szCs w:val="24"/>
              </w:rPr>
              <w:t>пациент</w:t>
            </w:r>
            <w:r w:rsidR="00DB3101" w:rsidRPr="006C2AE9">
              <w:rPr>
                <w:sz w:val="24"/>
                <w:szCs w:val="24"/>
              </w:rPr>
              <w:t xml:space="preserve"> восстанавливается в кратчайшие сроки.</w:t>
            </w:r>
          </w:p>
        </w:tc>
      </w:tr>
      <w:tr w:rsidR="00736861" w:rsidRPr="006C2AE9" w:rsidTr="00EC7FF7">
        <w:tc>
          <w:tcPr>
            <w:tcW w:w="560" w:type="dxa"/>
          </w:tcPr>
          <w:p w:rsidR="00736861" w:rsidRPr="006C2AE9" w:rsidRDefault="00736861" w:rsidP="00455644">
            <w:pPr>
              <w:contextualSpacing/>
              <w:rPr>
                <w:sz w:val="24"/>
                <w:szCs w:val="24"/>
              </w:rPr>
            </w:pPr>
            <w:r w:rsidRPr="006C2AE9">
              <w:rPr>
                <w:sz w:val="24"/>
                <w:szCs w:val="24"/>
              </w:rPr>
              <w:t>4</w:t>
            </w:r>
          </w:p>
        </w:tc>
        <w:tc>
          <w:tcPr>
            <w:tcW w:w="2552" w:type="dxa"/>
          </w:tcPr>
          <w:p w:rsidR="00736861" w:rsidRPr="006C2AE9" w:rsidRDefault="00736861" w:rsidP="00455644">
            <w:pPr>
              <w:contextualSpacing/>
              <w:rPr>
                <w:sz w:val="24"/>
                <w:szCs w:val="24"/>
              </w:rPr>
            </w:pPr>
            <w:r w:rsidRPr="006C2AE9">
              <w:rPr>
                <w:sz w:val="24"/>
                <w:szCs w:val="24"/>
              </w:rPr>
              <w:t>Альтернативные (аналогичные) медицинские технологии, применяемые в РК</w:t>
            </w:r>
          </w:p>
        </w:tc>
        <w:tc>
          <w:tcPr>
            <w:tcW w:w="6344" w:type="dxa"/>
          </w:tcPr>
          <w:p w:rsidR="00920A9F" w:rsidRPr="006C2AE9" w:rsidRDefault="008B1A9D" w:rsidP="008B1A9D">
            <w:pPr>
              <w:jc w:val="both"/>
              <w:rPr>
                <w:sz w:val="24"/>
                <w:szCs w:val="24"/>
              </w:rPr>
            </w:pPr>
            <w:r w:rsidRPr="006C2AE9">
              <w:rPr>
                <w:sz w:val="24"/>
                <w:szCs w:val="24"/>
              </w:rPr>
              <w:t>37.94 – Имплантация или замена автоматического кардиовертера/дефибриллятора, системы в целом</w:t>
            </w:r>
          </w:p>
        </w:tc>
      </w:tr>
      <w:tr w:rsidR="00736861" w:rsidRPr="006C2AE9" w:rsidTr="00EC7FF7">
        <w:tc>
          <w:tcPr>
            <w:tcW w:w="3112" w:type="dxa"/>
            <w:gridSpan w:val="2"/>
          </w:tcPr>
          <w:p w:rsidR="00736861" w:rsidRPr="006C2AE9" w:rsidRDefault="00736861" w:rsidP="00455644">
            <w:pPr>
              <w:contextualSpacing/>
              <w:jc w:val="center"/>
              <w:rPr>
                <w:b/>
                <w:sz w:val="24"/>
                <w:szCs w:val="24"/>
              </w:rPr>
            </w:pPr>
            <w:r w:rsidRPr="006C2AE9">
              <w:rPr>
                <w:b/>
                <w:sz w:val="24"/>
                <w:szCs w:val="24"/>
              </w:rPr>
              <w:t>Критерии</w:t>
            </w:r>
          </w:p>
        </w:tc>
        <w:tc>
          <w:tcPr>
            <w:tcW w:w="6344" w:type="dxa"/>
          </w:tcPr>
          <w:p w:rsidR="00736861" w:rsidRPr="006C2AE9" w:rsidRDefault="00736861" w:rsidP="00455644">
            <w:pPr>
              <w:contextualSpacing/>
              <w:jc w:val="center"/>
              <w:rPr>
                <w:b/>
                <w:sz w:val="24"/>
                <w:szCs w:val="24"/>
              </w:rPr>
            </w:pPr>
            <w:r w:rsidRPr="006C2AE9">
              <w:rPr>
                <w:b/>
                <w:sz w:val="24"/>
                <w:szCs w:val="24"/>
              </w:rPr>
              <w:t>Баллы</w:t>
            </w:r>
          </w:p>
        </w:tc>
      </w:tr>
      <w:tr w:rsidR="00736861" w:rsidRPr="006C2AE9" w:rsidTr="00EC7FF7">
        <w:tc>
          <w:tcPr>
            <w:tcW w:w="560" w:type="dxa"/>
          </w:tcPr>
          <w:p w:rsidR="00736861" w:rsidRPr="006C2AE9" w:rsidRDefault="00736861" w:rsidP="00455644">
            <w:pPr>
              <w:contextualSpacing/>
              <w:rPr>
                <w:sz w:val="24"/>
                <w:szCs w:val="24"/>
              </w:rPr>
            </w:pPr>
            <w:r w:rsidRPr="006C2AE9">
              <w:rPr>
                <w:sz w:val="24"/>
                <w:szCs w:val="24"/>
              </w:rPr>
              <w:t>1</w:t>
            </w:r>
          </w:p>
        </w:tc>
        <w:tc>
          <w:tcPr>
            <w:tcW w:w="2552" w:type="dxa"/>
          </w:tcPr>
          <w:p w:rsidR="00736861" w:rsidRPr="006C2AE9" w:rsidRDefault="00736861" w:rsidP="00455644">
            <w:pPr>
              <w:contextualSpacing/>
              <w:rPr>
                <w:sz w:val="24"/>
                <w:szCs w:val="24"/>
              </w:rPr>
            </w:pPr>
            <w:r w:rsidRPr="006C2AE9">
              <w:rPr>
                <w:sz w:val="24"/>
                <w:szCs w:val="24"/>
              </w:rPr>
              <w:t>Оценка доказатель</w:t>
            </w:r>
            <w:proofErr w:type="gramStart"/>
            <w:r w:rsidRPr="006C2AE9">
              <w:rPr>
                <w:sz w:val="24"/>
                <w:szCs w:val="24"/>
              </w:rPr>
              <w:t>ств кл</w:t>
            </w:r>
            <w:proofErr w:type="gramEnd"/>
            <w:r w:rsidRPr="006C2AE9">
              <w:rPr>
                <w:sz w:val="24"/>
                <w:szCs w:val="24"/>
              </w:rPr>
              <w:t>инической эффективности</w:t>
            </w:r>
          </w:p>
        </w:tc>
        <w:tc>
          <w:tcPr>
            <w:tcW w:w="6344" w:type="dxa"/>
          </w:tcPr>
          <w:p w:rsidR="00736861" w:rsidRPr="006C2AE9" w:rsidRDefault="00BA6673" w:rsidP="00455644">
            <w:pPr>
              <w:contextualSpacing/>
              <w:jc w:val="center"/>
              <w:rPr>
                <w:sz w:val="24"/>
                <w:szCs w:val="24"/>
              </w:rPr>
            </w:pPr>
            <w:r>
              <w:rPr>
                <w:sz w:val="24"/>
                <w:szCs w:val="24"/>
              </w:rPr>
              <w:t>8</w:t>
            </w:r>
          </w:p>
        </w:tc>
      </w:tr>
      <w:tr w:rsidR="00736861" w:rsidRPr="006C2AE9" w:rsidTr="00EC7FF7">
        <w:tc>
          <w:tcPr>
            <w:tcW w:w="560" w:type="dxa"/>
          </w:tcPr>
          <w:p w:rsidR="00736861" w:rsidRPr="006C2AE9" w:rsidRDefault="00736861" w:rsidP="00455644">
            <w:pPr>
              <w:contextualSpacing/>
              <w:rPr>
                <w:sz w:val="24"/>
                <w:szCs w:val="24"/>
              </w:rPr>
            </w:pPr>
            <w:r w:rsidRPr="006C2AE9">
              <w:rPr>
                <w:sz w:val="24"/>
                <w:szCs w:val="24"/>
              </w:rPr>
              <w:t>2</w:t>
            </w:r>
          </w:p>
        </w:tc>
        <w:tc>
          <w:tcPr>
            <w:tcW w:w="2552" w:type="dxa"/>
          </w:tcPr>
          <w:p w:rsidR="00736861" w:rsidRPr="006C2AE9" w:rsidRDefault="00736861" w:rsidP="00455644">
            <w:pPr>
              <w:contextualSpacing/>
              <w:rPr>
                <w:sz w:val="24"/>
                <w:szCs w:val="24"/>
              </w:rPr>
            </w:pPr>
            <w:r w:rsidRPr="006C2AE9">
              <w:rPr>
                <w:sz w:val="24"/>
                <w:szCs w:val="24"/>
              </w:rPr>
              <w:t>Оценка сравнительной безопасности</w:t>
            </w:r>
          </w:p>
        </w:tc>
        <w:tc>
          <w:tcPr>
            <w:tcW w:w="6344" w:type="dxa"/>
          </w:tcPr>
          <w:p w:rsidR="00736861" w:rsidRPr="006C2AE9" w:rsidRDefault="00FA3FF5" w:rsidP="00455644">
            <w:pPr>
              <w:contextualSpacing/>
              <w:jc w:val="center"/>
              <w:rPr>
                <w:sz w:val="24"/>
                <w:szCs w:val="24"/>
              </w:rPr>
            </w:pPr>
            <w:r w:rsidRPr="006C2AE9">
              <w:rPr>
                <w:sz w:val="24"/>
                <w:szCs w:val="24"/>
              </w:rPr>
              <w:t>4</w:t>
            </w:r>
          </w:p>
        </w:tc>
      </w:tr>
      <w:tr w:rsidR="00736861" w:rsidRPr="006C2AE9" w:rsidTr="00EC7FF7">
        <w:tc>
          <w:tcPr>
            <w:tcW w:w="560" w:type="dxa"/>
          </w:tcPr>
          <w:p w:rsidR="00736861" w:rsidRPr="006C2AE9" w:rsidRDefault="00736861" w:rsidP="00455644">
            <w:pPr>
              <w:contextualSpacing/>
              <w:rPr>
                <w:sz w:val="24"/>
                <w:szCs w:val="24"/>
              </w:rPr>
            </w:pPr>
            <w:r w:rsidRPr="006C2AE9">
              <w:rPr>
                <w:sz w:val="24"/>
                <w:szCs w:val="24"/>
              </w:rPr>
              <w:t>3</w:t>
            </w:r>
          </w:p>
        </w:tc>
        <w:tc>
          <w:tcPr>
            <w:tcW w:w="2552" w:type="dxa"/>
          </w:tcPr>
          <w:p w:rsidR="00736861" w:rsidRPr="006C2AE9" w:rsidRDefault="00736861" w:rsidP="00455644">
            <w:pPr>
              <w:contextualSpacing/>
              <w:rPr>
                <w:sz w:val="24"/>
                <w:szCs w:val="24"/>
              </w:rPr>
            </w:pPr>
            <w:r w:rsidRPr="006C2AE9">
              <w:rPr>
                <w:sz w:val="24"/>
                <w:szCs w:val="24"/>
              </w:rPr>
              <w:t xml:space="preserve">Оценка социальной значимости </w:t>
            </w:r>
          </w:p>
        </w:tc>
        <w:tc>
          <w:tcPr>
            <w:tcW w:w="6344" w:type="dxa"/>
          </w:tcPr>
          <w:p w:rsidR="00736861" w:rsidRPr="006C2AE9" w:rsidRDefault="00BA6673" w:rsidP="00455644">
            <w:pPr>
              <w:contextualSpacing/>
              <w:jc w:val="center"/>
              <w:rPr>
                <w:sz w:val="24"/>
                <w:szCs w:val="24"/>
              </w:rPr>
            </w:pPr>
            <w:r>
              <w:rPr>
                <w:sz w:val="24"/>
                <w:szCs w:val="24"/>
              </w:rPr>
              <w:t>3</w:t>
            </w:r>
          </w:p>
        </w:tc>
      </w:tr>
      <w:tr w:rsidR="00736861" w:rsidRPr="006C2AE9" w:rsidTr="00EC7FF7">
        <w:tc>
          <w:tcPr>
            <w:tcW w:w="560" w:type="dxa"/>
          </w:tcPr>
          <w:p w:rsidR="00736861" w:rsidRPr="006C2AE9" w:rsidRDefault="00736861" w:rsidP="00455644">
            <w:pPr>
              <w:contextualSpacing/>
              <w:rPr>
                <w:sz w:val="24"/>
                <w:szCs w:val="24"/>
              </w:rPr>
            </w:pPr>
            <w:r w:rsidRPr="006C2AE9">
              <w:rPr>
                <w:sz w:val="24"/>
                <w:szCs w:val="24"/>
              </w:rPr>
              <w:t>4</w:t>
            </w:r>
          </w:p>
        </w:tc>
        <w:tc>
          <w:tcPr>
            <w:tcW w:w="2552" w:type="dxa"/>
          </w:tcPr>
          <w:p w:rsidR="00736861" w:rsidRPr="006C2AE9" w:rsidRDefault="00736861" w:rsidP="00455644">
            <w:pPr>
              <w:contextualSpacing/>
              <w:rPr>
                <w:sz w:val="24"/>
                <w:szCs w:val="24"/>
              </w:rPr>
            </w:pPr>
            <w:r w:rsidRPr="006C2AE9">
              <w:rPr>
                <w:sz w:val="24"/>
                <w:szCs w:val="24"/>
              </w:rPr>
              <w:t xml:space="preserve">Оценка сравнительной клинико-экономической эффективности </w:t>
            </w:r>
          </w:p>
        </w:tc>
        <w:tc>
          <w:tcPr>
            <w:tcW w:w="6344" w:type="dxa"/>
          </w:tcPr>
          <w:p w:rsidR="00736861" w:rsidRPr="006C2AE9" w:rsidRDefault="006C011D" w:rsidP="00455644">
            <w:pPr>
              <w:contextualSpacing/>
              <w:jc w:val="center"/>
              <w:rPr>
                <w:sz w:val="24"/>
                <w:szCs w:val="24"/>
              </w:rPr>
            </w:pPr>
            <w:r w:rsidRPr="006C2AE9">
              <w:rPr>
                <w:sz w:val="24"/>
                <w:szCs w:val="24"/>
              </w:rPr>
              <w:t>5</w:t>
            </w:r>
          </w:p>
        </w:tc>
      </w:tr>
      <w:tr w:rsidR="00736861" w:rsidRPr="006C2AE9" w:rsidTr="00EC7FF7">
        <w:tc>
          <w:tcPr>
            <w:tcW w:w="560" w:type="dxa"/>
          </w:tcPr>
          <w:p w:rsidR="00736861" w:rsidRPr="006C2AE9" w:rsidRDefault="00736861" w:rsidP="00455644">
            <w:pPr>
              <w:contextualSpacing/>
              <w:rPr>
                <w:sz w:val="24"/>
                <w:szCs w:val="24"/>
              </w:rPr>
            </w:pPr>
            <w:r w:rsidRPr="006C2AE9">
              <w:rPr>
                <w:sz w:val="24"/>
                <w:szCs w:val="24"/>
              </w:rPr>
              <w:t>5</w:t>
            </w:r>
          </w:p>
        </w:tc>
        <w:tc>
          <w:tcPr>
            <w:tcW w:w="2552" w:type="dxa"/>
          </w:tcPr>
          <w:p w:rsidR="00736861" w:rsidRPr="006C2AE9" w:rsidRDefault="00736861" w:rsidP="00455644">
            <w:pPr>
              <w:contextualSpacing/>
              <w:rPr>
                <w:sz w:val="24"/>
                <w:szCs w:val="24"/>
              </w:rPr>
            </w:pPr>
            <w:r w:rsidRPr="006C2AE9">
              <w:rPr>
                <w:sz w:val="24"/>
                <w:szCs w:val="24"/>
              </w:rPr>
              <w:t>Оценка уникальности медицинской технологии</w:t>
            </w:r>
          </w:p>
        </w:tc>
        <w:tc>
          <w:tcPr>
            <w:tcW w:w="6344" w:type="dxa"/>
          </w:tcPr>
          <w:p w:rsidR="00736861" w:rsidRPr="006C2AE9" w:rsidRDefault="00F754C3" w:rsidP="00455644">
            <w:pPr>
              <w:contextualSpacing/>
              <w:jc w:val="center"/>
              <w:rPr>
                <w:sz w:val="24"/>
                <w:szCs w:val="24"/>
              </w:rPr>
            </w:pPr>
            <w:r w:rsidRPr="006C2AE9">
              <w:rPr>
                <w:sz w:val="24"/>
                <w:szCs w:val="24"/>
              </w:rPr>
              <w:t>2</w:t>
            </w:r>
          </w:p>
        </w:tc>
      </w:tr>
      <w:tr w:rsidR="00736861" w:rsidRPr="006C2AE9" w:rsidTr="00EC7FF7">
        <w:tc>
          <w:tcPr>
            <w:tcW w:w="560" w:type="dxa"/>
          </w:tcPr>
          <w:p w:rsidR="00736861" w:rsidRPr="006C2AE9" w:rsidRDefault="00736861" w:rsidP="00455644">
            <w:pPr>
              <w:contextualSpacing/>
              <w:rPr>
                <w:sz w:val="24"/>
                <w:szCs w:val="24"/>
              </w:rPr>
            </w:pPr>
            <w:r w:rsidRPr="006C2AE9">
              <w:rPr>
                <w:sz w:val="24"/>
                <w:szCs w:val="24"/>
              </w:rPr>
              <w:lastRenderedPageBreak/>
              <w:t>6</w:t>
            </w:r>
          </w:p>
        </w:tc>
        <w:tc>
          <w:tcPr>
            <w:tcW w:w="2552" w:type="dxa"/>
          </w:tcPr>
          <w:p w:rsidR="00736861" w:rsidRPr="006C2AE9" w:rsidRDefault="00736861" w:rsidP="00455644">
            <w:pPr>
              <w:contextualSpacing/>
              <w:rPr>
                <w:sz w:val="24"/>
                <w:szCs w:val="24"/>
              </w:rPr>
            </w:pPr>
            <w:r w:rsidRPr="006C2AE9">
              <w:rPr>
                <w:sz w:val="24"/>
                <w:szCs w:val="24"/>
              </w:rPr>
              <w:t>Оценка затратоемкости медицинской технологии</w:t>
            </w:r>
          </w:p>
        </w:tc>
        <w:tc>
          <w:tcPr>
            <w:tcW w:w="6344" w:type="dxa"/>
          </w:tcPr>
          <w:p w:rsidR="00736861" w:rsidRPr="006C2AE9" w:rsidRDefault="00874A8B" w:rsidP="00C67C17">
            <w:pPr>
              <w:contextualSpacing/>
              <w:jc w:val="center"/>
              <w:rPr>
                <w:sz w:val="24"/>
                <w:szCs w:val="24"/>
              </w:rPr>
            </w:pPr>
            <w:r w:rsidRPr="006C2AE9">
              <w:rPr>
                <w:sz w:val="24"/>
                <w:szCs w:val="24"/>
              </w:rPr>
              <w:t>2</w:t>
            </w:r>
          </w:p>
        </w:tc>
      </w:tr>
      <w:tr w:rsidR="00736861" w:rsidRPr="006C2AE9" w:rsidTr="00EC7FF7">
        <w:tc>
          <w:tcPr>
            <w:tcW w:w="3112" w:type="dxa"/>
            <w:gridSpan w:val="2"/>
          </w:tcPr>
          <w:p w:rsidR="00736861" w:rsidRPr="006C2AE9" w:rsidRDefault="00736861" w:rsidP="00455644">
            <w:pPr>
              <w:contextualSpacing/>
              <w:rPr>
                <w:b/>
                <w:sz w:val="24"/>
                <w:szCs w:val="24"/>
              </w:rPr>
            </w:pPr>
            <w:r w:rsidRPr="006C2AE9">
              <w:rPr>
                <w:b/>
                <w:sz w:val="24"/>
                <w:szCs w:val="24"/>
              </w:rPr>
              <w:t xml:space="preserve">Итого по 1-4 критериям </w:t>
            </w:r>
          </w:p>
        </w:tc>
        <w:tc>
          <w:tcPr>
            <w:tcW w:w="6344" w:type="dxa"/>
          </w:tcPr>
          <w:p w:rsidR="00736861" w:rsidRPr="006C2AE9" w:rsidRDefault="006C011D" w:rsidP="00F94C74">
            <w:pPr>
              <w:contextualSpacing/>
              <w:jc w:val="center"/>
              <w:rPr>
                <w:b/>
                <w:sz w:val="24"/>
                <w:szCs w:val="24"/>
              </w:rPr>
            </w:pPr>
            <w:r w:rsidRPr="006C2AE9">
              <w:rPr>
                <w:b/>
                <w:sz w:val="24"/>
                <w:szCs w:val="24"/>
              </w:rPr>
              <w:t>20</w:t>
            </w:r>
          </w:p>
        </w:tc>
      </w:tr>
      <w:tr w:rsidR="00736861" w:rsidRPr="006C2AE9" w:rsidTr="00EC7FF7">
        <w:tc>
          <w:tcPr>
            <w:tcW w:w="3112" w:type="dxa"/>
            <w:gridSpan w:val="2"/>
          </w:tcPr>
          <w:p w:rsidR="00736861" w:rsidRPr="006C2AE9" w:rsidRDefault="00344FDE" w:rsidP="00455644">
            <w:pPr>
              <w:contextualSpacing/>
              <w:rPr>
                <w:sz w:val="24"/>
                <w:szCs w:val="24"/>
              </w:rPr>
            </w:pPr>
            <w:r w:rsidRPr="006C2AE9">
              <w:rPr>
                <w:sz w:val="24"/>
                <w:szCs w:val="24"/>
              </w:rPr>
              <w:t>Примечание</w:t>
            </w:r>
          </w:p>
        </w:tc>
        <w:tc>
          <w:tcPr>
            <w:tcW w:w="6344" w:type="dxa"/>
          </w:tcPr>
          <w:p w:rsidR="00736861" w:rsidRPr="006C2AE9" w:rsidRDefault="000D596F" w:rsidP="00954AFB">
            <w:pPr>
              <w:contextualSpacing/>
              <w:jc w:val="both"/>
              <w:rPr>
                <w:sz w:val="24"/>
                <w:szCs w:val="24"/>
              </w:rPr>
            </w:pPr>
            <w:r w:rsidRPr="006C2AE9">
              <w:rPr>
                <w:sz w:val="24"/>
                <w:szCs w:val="24"/>
              </w:rPr>
              <w:t>Медицинская технологи</w:t>
            </w:r>
            <w:r w:rsidR="00CD70DF" w:rsidRPr="006C2AE9">
              <w:rPr>
                <w:sz w:val="24"/>
                <w:szCs w:val="24"/>
              </w:rPr>
              <w:t>я «</w:t>
            </w:r>
            <w:r w:rsidR="00E755A7" w:rsidRPr="006C2AE9">
              <w:rPr>
                <w:sz w:val="24"/>
                <w:szCs w:val="24"/>
              </w:rPr>
              <w:t>Замена электрокардиостимулятора любого типа двухкамерным устройством</w:t>
            </w:r>
            <w:r w:rsidRPr="006C2AE9">
              <w:rPr>
                <w:sz w:val="24"/>
                <w:szCs w:val="24"/>
              </w:rPr>
              <w:t>»</w:t>
            </w:r>
            <w:r w:rsidR="003B290B" w:rsidRPr="006C2AE9">
              <w:rPr>
                <w:sz w:val="24"/>
                <w:szCs w:val="24"/>
              </w:rPr>
              <w:t xml:space="preserve"> </w:t>
            </w:r>
            <w:r w:rsidR="00BD1153" w:rsidRPr="006C2AE9">
              <w:rPr>
                <w:sz w:val="24"/>
                <w:szCs w:val="24"/>
              </w:rPr>
              <w:t>является безопасн</w:t>
            </w:r>
            <w:r w:rsidR="003B290B" w:rsidRPr="006C2AE9">
              <w:rPr>
                <w:sz w:val="24"/>
                <w:szCs w:val="24"/>
              </w:rPr>
              <w:t>ой</w:t>
            </w:r>
            <w:r w:rsidR="00E501FD" w:rsidRPr="006C2AE9">
              <w:rPr>
                <w:sz w:val="24"/>
                <w:szCs w:val="24"/>
              </w:rPr>
              <w:t xml:space="preserve"> и</w:t>
            </w:r>
            <w:r w:rsidR="00BD1153" w:rsidRPr="006C2AE9">
              <w:rPr>
                <w:sz w:val="24"/>
                <w:szCs w:val="24"/>
              </w:rPr>
              <w:t xml:space="preserve"> эффективн</w:t>
            </w:r>
            <w:r w:rsidR="003B290B" w:rsidRPr="006C2AE9">
              <w:rPr>
                <w:sz w:val="24"/>
                <w:szCs w:val="24"/>
              </w:rPr>
              <w:t>ой</w:t>
            </w:r>
            <w:r w:rsidR="00BD1153" w:rsidRPr="006C2AE9">
              <w:rPr>
                <w:sz w:val="24"/>
                <w:szCs w:val="24"/>
              </w:rPr>
              <w:t xml:space="preserve"> </w:t>
            </w:r>
            <w:r w:rsidR="00A15217" w:rsidRPr="006C2AE9">
              <w:rPr>
                <w:sz w:val="24"/>
                <w:szCs w:val="24"/>
              </w:rPr>
              <w:t>процедурой</w:t>
            </w:r>
          </w:p>
        </w:tc>
      </w:tr>
      <w:tr w:rsidR="00736861" w:rsidRPr="006C2AE9" w:rsidTr="00EC7FF7">
        <w:tc>
          <w:tcPr>
            <w:tcW w:w="3112" w:type="dxa"/>
            <w:gridSpan w:val="2"/>
          </w:tcPr>
          <w:p w:rsidR="00736861" w:rsidRPr="006C2AE9" w:rsidRDefault="00736861" w:rsidP="00455644">
            <w:pPr>
              <w:contextualSpacing/>
              <w:rPr>
                <w:sz w:val="24"/>
                <w:szCs w:val="24"/>
              </w:rPr>
            </w:pPr>
            <w:r w:rsidRPr="006C2AE9">
              <w:rPr>
                <w:sz w:val="24"/>
                <w:szCs w:val="24"/>
              </w:rPr>
              <w:t>Фамилия, имя, отчество (при его наличии), дата и подпись эксперта</w:t>
            </w:r>
          </w:p>
        </w:tc>
        <w:tc>
          <w:tcPr>
            <w:tcW w:w="6344" w:type="dxa"/>
          </w:tcPr>
          <w:p w:rsidR="00736861" w:rsidRPr="006C2AE9" w:rsidRDefault="00455644" w:rsidP="00455644">
            <w:pPr>
              <w:contextualSpacing/>
              <w:rPr>
                <w:sz w:val="24"/>
                <w:szCs w:val="24"/>
              </w:rPr>
            </w:pPr>
            <w:r w:rsidRPr="006C2AE9">
              <w:rPr>
                <w:sz w:val="24"/>
                <w:szCs w:val="24"/>
              </w:rPr>
              <w:t>Ким М.Е.</w:t>
            </w:r>
            <w:r w:rsidR="00B964FA" w:rsidRPr="006C2AE9">
              <w:rPr>
                <w:sz w:val="24"/>
                <w:szCs w:val="24"/>
              </w:rPr>
              <w:t xml:space="preserve"> </w:t>
            </w:r>
          </w:p>
        </w:tc>
      </w:tr>
    </w:tbl>
    <w:p w:rsidR="00455644" w:rsidRPr="006C2AE9" w:rsidRDefault="00455644" w:rsidP="00455644">
      <w:pPr>
        <w:contextualSpacing/>
      </w:pPr>
      <w:bookmarkStart w:id="0" w:name="Таблица2_Методология_PICO"/>
    </w:p>
    <w:p w:rsidR="00750942" w:rsidRPr="006C2AE9" w:rsidRDefault="00750942" w:rsidP="00455644">
      <w:pPr>
        <w:contextualSpacing/>
        <w:jc w:val="center"/>
        <w:rPr>
          <w:b/>
        </w:rPr>
      </w:pPr>
      <w:r w:rsidRPr="006C2AE9">
        <w:rPr>
          <w:b/>
        </w:rPr>
        <w:t>Методология PICO</w:t>
      </w:r>
      <w:bookmarkEnd w:id="0"/>
    </w:p>
    <w:tbl>
      <w:tblPr>
        <w:tblStyle w:val="a3"/>
        <w:tblW w:w="0" w:type="auto"/>
        <w:tblInd w:w="108" w:type="dxa"/>
        <w:tblLook w:val="04A0" w:firstRow="1" w:lastRow="0" w:firstColumn="1" w:lastColumn="0" w:noHBand="0" w:noVBand="1"/>
      </w:tblPr>
      <w:tblGrid>
        <w:gridCol w:w="3853"/>
        <w:gridCol w:w="3459"/>
        <w:gridCol w:w="2151"/>
      </w:tblGrid>
      <w:tr w:rsidR="00750942" w:rsidRPr="006C2AE9" w:rsidTr="006F48F3">
        <w:tc>
          <w:tcPr>
            <w:tcW w:w="3853" w:type="dxa"/>
          </w:tcPr>
          <w:p w:rsidR="00750942" w:rsidRPr="006C2AE9" w:rsidRDefault="00750942" w:rsidP="00455644">
            <w:pPr>
              <w:contextualSpacing/>
              <w:rPr>
                <w:sz w:val="24"/>
                <w:szCs w:val="24"/>
              </w:rPr>
            </w:pPr>
          </w:p>
        </w:tc>
        <w:tc>
          <w:tcPr>
            <w:tcW w:w="3459" w:type="dxa"/>
          </w:tcPr>
          <w:p w:rsidR="00750942" w:rsidRPr="006C2AE9" w:rsidRDefault="00750942" w:rsidP="00455644">
            <w:pPr>
              <w:contextualSpacing/>
              <w:rPr>
                <w:b/>
                <w:sz w:val="24"/>
                <w:szCs w:val="24"/>
              </w:rPr>
            </w:pPr>
            <w:r w:rsidRPr="006C2AE9">
              <w:rPr>
                <w:b/>
                <w:sz w:val="24"/>
                <w:szCs w:val="24"/>
              </w:rPr>
              <w:t>Терминология на русском языке</w:t>
            </w:r>
          </w:p>
        </w:tc>
        <w:tc>
          <w:tcPr>
            <w:tcW w:w="2151" w:type="dxa"/>
          </w:tcPr>
          <w:p w:rsidR="00750942" w:rsidRPr="006C2AE9" w:rsidRDefault="00750942" w:rsidP="00455644">
            <w:pPr>
              <w:contextualSpacing/>
              <w:rPr>
                <w:b/>
                <w:sz w:val="24"/>
                <w:szCs w:val="24"/>
              </w:rPr>
            </w:pPr>
            <w:r w:rsidRPr="006C2AE9">
              <w:rPr>
                <w:b/>
                <w:sz w:val="24"/>
                <w:szCs w:val="24"/>
              </w:rPr>
              <w:t>Терминология на английском языке</w:t>
            </w:r>
          </w:p>
        </w:tc>
      </w:tr>
      <w:tr w:rsidR="00750942" w:rsidRPr="00BA6673" w:rsidTr="006F48F3">
        <w:tc>
          <w:tcPr>
            <w:tcW w:w="3853" w:type="dxa"/>
          </w:tcPr>
          <w:p w:rsidR="00750942" w:rsidRPr="006C2AE9" w:rsidRDefault="00750942" w:rsidP="00455644">
            <w:pPr>
              <w:contextualSpacing/>
              <w:rPr>
                <w:sz w:val="24"/>
                <w:szCs w:val="24"/>
              </w:rPr>
            </w:pPr>
            <w:proofErr w:type="spellStart"/>
            <w:proofErr w:type="gramStart"/>
            <w:r w:rsidRPr="006C2AE9">
              <w:rPr>
                <w:sz w:val="24"/>
                <w:szCs w:val="24"/>
              </w:rPr>
              <w:t>Population</w:t>
            </w:r>
            <w:proofErr w:type="spellEnd"/>
            <w:r w:rsidRPr="006C2AE9">
              <w:rPr>
                <w:sz w:val="24"/>
                <w:szCs w:val="24"/>
              </w:rPr>
              <w:t xml:space="preserve"> или </w:t>
            </w:r>
            <w:proofErr w:type="spellStart"/>
            <w:r w:rsidRPr="006C2AE9">
              <w:rPr>
                <w:sz w:val="24"/>
                <w:szCs w:val="24"/>
              </w:rPr>
              <w:t>Patient</w:t>
            </w:r>
            <w:proofErr w:type="spellEnd"/>
            <w:r w:rsidRPr="006C2AE9">
              <w:rPr>
                <w:sz w:val="24"/>
                <w:szCs w:val="24"/>
              </w:rPr>
              <w:t xml:space="preserve"> – (население или пациент:</w:t>
            </w:r>
            <w:proofErr w:type="gramEnd"/>
            <w:r w:rsidRPr="006C2AE9">
              <w:rPr>
                <w:sz w:val="24"/>
                <w:szCs w:val="24"/>
              </w:rPr>
              <w:t xml:space="preserve"> Целевой контингент или пациент:</w:t>
            </w:r>
          </w:p>
          <w:p w:rsidR="00750942" w:rsidRPr="006C2AE9" w:rsidRDefault="00750942" w:rsidP="00455644">
            <w:pPr>
              <w:contextualSpacing/>
              <w:rPr>
                <w:sz w:val="24"/>
                <w:szCs w:val="24"/>
              </w:rPr>
            </w:pPr>
            <w:r w:rsidRPr="006C2AE9">
              <w:rPr>
                <w:sz w:val="24"/>
                <w:szCs w:val="24"/>
              </w:rPr>
              <w:t>для кого используется технология)</w:t>
            </w:r>
          </w:p>
        </w:tc>
        <w:tc>
          <w:tcPr>
            <w:tcW w:w="3459" w:type="dxa"/>
          </w:tcPr>
          <w:p w:rsidR="00750942" w:rsidRPr="006C2AE9" w:rsidRDefault="007013B6" w:rsidP="0048248D">
            <w:pPr>
              <w:contextualSpacing/>
              <w:rPr>
                <w:sz w:val="24"/>
                <w:szCs w:val="24"/>
              </w:rPr>
            </w:pPr>
            <w:r w:rsidRPr="006C2AE9">
              <w:rPr>
                <w:sz w:val="24"/>
                <w:szCs w:val="24"/>
              </w:rPr>
              <w:t xml:space="preserve">Пациенты с </w:t>
            </w:r>
            <w:r w:rsidR="0048248D" w:rsidRPr="006C2AE9">
              <w:rPr>
                <w:sz w:val="24"/>
                <w:szCs w:val="24"/>
              </w:rPr>
              <w:t>нарушением сердечного ритма</w:t>
            </w:r>
          </w:p>
        </w:tc>
        <w:tc>
          <w:tcPr>
            <w:tcW w:w="2151" w:type="dxa"/>
          </w:tcPr>
          <w:p w:rsidR="008E5968" w:rsidRPr="006C2AE9" w:rsidRDefault="00CD1BDD" w:rsidP="000E3999">
            <w:pPr>
              <w:contextualSpacing/>
              <w:rPr>
                <w:sz w:val="24"/>
                <w:szCs w:val="24"/>
                <w:lang w:val="en-US"/>
              </w:rPr>
            </w:pPr>
            <w:r w:rsidRPr="006C2AE9">
              <w:rPr>
                <w:sz w:val="24"/>
                <w:szCs w:val="24"/>
                <w:lang w:val="en-US"/>
              </w:rPr>
              <w:t>Patients with a heart rhythm disorder</w:t>
            </w:r>
          </w:p>
        </w:tc>
      </w:tr>
      <w:tr w:rsidR="006F48F3" w:rsidRPr="00BA6673" w:rsidTr="006F48F3">
        <w:tc>
          <w:tcPr>
            <w:tcW w:w="3853" w:type="dxa"/>
          </w:tcPr>
          <w:p w:rsidR="006F48F3" w:rsidRPr="006C2AE9" w:rsidRDefault="006F48F3" w:rsidP="00455644">
            <w:pPr>
              <w:contextualSpacing/>
              <w:rPr>
                <w:sz w:val="24"/>
                <w:szCs w:val="24"/>
              </w:rPr>
            </w:pPr>
            <w:proofErr w:type="spellStart"/>
            <w:r w:rsidRPr="006C2AE9">
              <w:rPr>
                <w:sz w:val="24"/>
                <w:szCs w:val="24"/>
              </w:rPr>
              <w:t>Intervention</w:t>
            </w:r>
            <w:proofErr w:type="spellEnd"/>
            <w:r w:rsidRPr="006C2AE9">
              <w:rPr>
                <w:sz w:val="24"/>
                <w:szCs w:val="24"/>
              </w:rPr>
              <w:t xml:space="preserve"> или </w:t>
            </w:r>
            <w:proofErr w:type="spellStart"/>
            <w:r w:rsidRPr="006C2AE9">
              <w:rPr>
                <w:sz w:val="24"/>
                <w:szCs w:val="24"/>
              </w:rPr>
              <w:t>Exposure</w:t>
            </w:r>
            <w:proofErr w:type="spellEnd"/>
            <w:r w:rsidRPr="006C2AE9">
              <w:rPr>
                <w:sz w:val="24"/>
                <w:szCs w:val="24"/>
              </w:rPr>
              <w:t xml:space="preserve"> (Вмешательство, воздействие: изучаемая технология, используемая для целевой группы)</w:t>
            </w:r>
          </w:p>
        </w:tc>
        <w:tc>
          <w:tcPr>
            <w:tcW w:w="3459" w:type="dxa"/>
          </w:tcPr>
          <w:p w:rsidR="006F48F3" w:rsidRPr="006C2AE9" w:rsidRDefault="006F48F3" w:rsidP="008F6660">
            <w:pPr>
              <w:rPr>
                <w:sz w:val="24"/>
                <w:szCs w:val="24"/>
              </w:rPr>
            </w:pPr>
            <w:r w:rsidRPr="006C2AE9">
              <w:rPr>
                <w:sz w:val="24"/>
                <w:szCs w:val="24"/>
              </w:rPr>
              <w:t>Введение (замена) постоянного электрокардиостимулятора</w:t>
            </w:r>
          </w:p>
        </w:tc>
        <w:tc>
          <w:tcPr>
            <w:tcW w:w="2151" w:type="dxa"/>
          </w:tcPr>
          <w:p w:rsidR="006F48F3" w:rsidRPr="006C2AE9" w:rsidRDefault="006F48F3" w:rsidP="008F6660">
            <w:pPr>
              <w:rPr>
                <w:sz w:val="24"/>
                <w:szCs w:val="24"/>
                <w:lang w:val="en-US"/>
              </w:rPr>
            </w:pPr>
            <w:r w:rsidRPr="006C2AE9">
              <w:rPr>
                <w:sz w:val="24"/>
                <w:szCs w:val="24"/>
                <w:lang w:val="en-US"/>
              </w:rPr>
              <w:t>Implantation (replacement) of artificial cardiac pacemaker</w:t>
            </w:r>
          </w:p>
        </w:tc>
      </w:tr>
      <w:tr w:rsidR="006F48F3" w:rsidRPr="00BA6673" w:rsidTr="006F48F3">
        <w:tc>
          <w:tcPr>
            <w:tcW w:w="3853" w:type="dxa"/>
          </w:tcPr>
          <w:p w:rsidR="006F48F3" w:rsidRPr="006C2AE9" w:rsidRDefault="006F48F3" w:rsidP="00455644">
            <w:pPr>
              <w:contextualSpacing/>
              <w:rPr>
                <w:sz w:val="24"/>
                <w:szCs w:val="24"/>
              </w:rPr>
            </w:pPr>
            <w:proofErr w:type="spellStart"/>
            <w:r w:rsidRPr="006C2AE9">
              <w:rPr>
                <w:sz w:val="24"/>
                <w:szCs w:val="24"/>
              </w:rPr>
              <w:t>Comparison</w:t>
            </w:r>
            <w:proofErr w:type="spellEnd"/>
            <w:r w:rsidRPr="006C2AE9">
              <w:rPr>
                <w:sz w:val="24"/>
                <w:szCs w:val="24"/>
              </w:rPr>
              <w:t xml:space="preserve"> (Альтернативная технология сравнения)</w:t>
            </w:r>
          </w:p>
        </w:tc>
        <w:tc>
          <w:tcPr>
            <w:tcW w:w="3459" w:type="dxa"/>
          </w:tcPr>
          <w:p w:rsidR="006F48F3" w:rsidRPr="006C2AE9" w:rsidRDefault="006F48F3" w:rsidP="008F6660">
            <w:pPr>
              <w:contextualSpacing/>
              <w:rPr>
                <w:sz w:val="24"/>
                <w:szCs w:val="24"/>
              </w:rPr>
            </w:pPr>
            <w:r w:rsidRPr="006C2AE9">
              <w:rPr>
                <w:sz w:val="24"/>
                <w:szCs w:val="24"/>
              </w:rPr>
              <w:t>Имплантация (замена) кардиовертера/дефибриллятора</w:t>
            </w:r>
          </w:p>
        </w:tc>
        <w:tc>
          <w:tcPr>
            <w:tcW w:w="2151" w:type="dxa"/>
          </w:tcPr>
          <w:p w:rsidR="006F48F3" w:rsidRPr="006C2AE9" w:rsidRDefault="006F48F3" w:rsidP="008F6660">
            <w:pPr>
              <w:contextualSpacing/>
              <w:rPr>
                <w:sz w:val="24"/>
                <w:szCs w:val="24"/>
                <w:lang w:val="en-US"/>
              </w:rPr>
            </w:pPr>
            <w:r w:rsidRPr="006C2AE9">
              <w:rPr>
                <w:sz w:val="24"/>
                <w:szCs w:val="24"/>
                <w:lang w:val="en-US"/>
              </w:rPr>
              <w:t xml:space="preserve">Implantation (replacement) of </w:t>
            </w:r>
            <w:proofErr w:type="spellStart"/>
            <w:r w:rsidRPr="006C2AE9">
              <w:rPr>
                <w:sz w:val="24"/>
                <w:szCs w:val="24"/>
                <w:lang w:val="en-US"/>
              </w:rPr>
              <w:t>cardioverter</w:t>
            </w:r>
            <w:proofErr w:type="spellEnd"/>
            <w:r w:rsidRPr="006C2AE9">
              <w:rPr>
                <w:sz w:val="24"/>
                <w:szCs w:val="24"/>
                <w:lang w:val="en-US"/>
              </w:rPr>
              <w:t xml:space="preserve"> defibrillator</w:t>
            </w:r>
          </w:p>
        </w:tc>
      </w:tr>
      <w:tr w:rsidR="00750942" w:rsidRPr="00BA6673" w:rsidTr="006F48F3">
        <w:tc>
          <w:tcPr>
            <w:tcW w:w="3853" w:type="dxa"/>
          </w:tcPr>
          <w:p w:rsidR="00750942" w:rsidRPr="006C2AE9" w:rsidRDefault="00750942" w:rsidP="00455644">
            <w:pPr>
              <w:contextualSpacing/>
              <w:rPr>
                <w:sz w:val="24"/>
                <w:szCs w:val="24"/>
              </w:rPr>
            </w:pPr>
            <w:r w:rsidRPr="006C2AE9">
              <w:rPr>
                <w:sz w:val="24"/>
                <w:szCs w:val="24"/>
                <w:lang w:val="en-US"/>
              </w:rPr>
              <w:t>Outcomes</w:t>
            </w:r>
            <w:r w:rsidRPr="006C2AE9">
              <w:rPr>
                <w:sz w:val="24"/>
                <w:szCs w:val="24"/>
              </w:rPr>
              <w:t xml:space="preserve"> (Результат: конечные и промежуточные результаты оценки)</w:t>
            </w:r>
          </w:p>
        </w:tc>
        <w:tc>
          <w:tcPr>
            <w:tcW w:w="3459" w:type="dxa"/>
          </w:tcPr>
          <w:p w:rsidR="008B5391" w:rsidRPr="006C2AE9" w:rsidRDefault="008E03EA" w:rsidP="00455644">
            <w:pPr>
              <w:contextualSpacing/>
              <w:rPr>
                <w:sz w:val="24"/>
                <w:szCs w:val="24"/>
              </w:rPr>
            </w:pPr>
            <w:r w:rsidRPr="006C2AE9">
              <w:rPr>
                <w:sz w:val="24"/>
                <w:szCs w:val="24"/>
              </w:rPr>
              <w:t>1. Ч</w:t>
            </w:r>
            <w:r w:rsidR="008B5391" w:rsidRPr="006C2AE9">
              <w:rPr>
                <w:sz w:val="24"/>
                <w:szCs w:val="24"/>
              </w:rPr>
              <w:t>астота и характ</w:t>
            </w:r>
            <w:r w:rsidRPr="006C2AE9">
              <w:rPr>
                <w:sz w:val="24"/>
                <w:szCs w:val="24"/>
              </w:rPr>
              <w:t>ер послеоперационных осложнений</w:t>
            </w:r>
          </w:p>
          <w:p w:rsidR="008B5391" w:rsidRPr="006C2AE9" w:rsidRDefault="008E03EA" w:rsidP="00455644">
            <w:pPr>
              <w:contextualSpacing/>
              <w:rPr>
                <w:sz w:val="24"/>
                <w:szCs w:val="24"/>
              </w:rPr>
            </w:pPr>
            <w:r w:rsidRPr="006C2AE9">
              <w:rPr>
                <w:sz w:val="24"/>
                <w:szCs w:val="24"/>
              </w:rPr>
              <w:t>2. Послеоперационная летальность</w:t>
            </w:r>
          </w:p>
          <w:p w:rsidR="00473CF2" w:rsidRPr="006C2AE9" w:rsidRDefault="008E03EA" w:rsidP="00455644">
            <w:pPr>
              <w:contextualSpacing/>
              <w:rPr>
                <w:sz w:val="24"/>
                <w:szCs w:val="24"/>
              </w:rPr>
            </w:pPr>
            <w:r w:rsidRPr="006C2AE9">
              <w:rPr>
                <w:sz w:val="24"/>
                <w:szCs w:val="24"/>
              </w:rPr>
              <w:t>3. К</w:t>
            </w:r>
            <w:r w:rsidR="008B5391" w:rsidRPr="006C2AE9">
              <w:rPr>
                <w:sz w:val="24"/>
                <w:szCs w:val="24"/>
              </w:rPr>
              <w:t>оличество рецидивов заболевания</w:t>
            </w:r>
          </w:p>
        </w:tc>
        <w:tc>
          <w:tcPr>
            <w:tcW w:w="2151" w:type="dxa"/>
          </w:tcPr>
          <w:p w:rsidR="00761D50" w:rsidRPr="006C2AE9" w:rsidRDefault="008E03EA" w:rsidP="00455644">
            <w:pPr>
              <w:contextualSpacing/>
              <w:rPr>
                <w:sz w:val="24"/>
                <w:szCs w:val="24"/>
                <w:lang w:val="en-US"/>
              </w:rPr>
            </w:pPr>
            <w:r w:rsidRPr="006C2AE9">
              <w:rPr>
                <w:sz w:val="24"/>
                <w:szCs w:val="24"/>
                <w:lang w:val="en-US"/>
              </w:rPr>
              <w:t xml:space="preserve">1. </w:t>
            </w:r>
            <w:r w:rsidR="00761D50" w:rsidRPr="006C2AE9">
              <w:rPr>
                <w:sz w:val="24"/>
                <w:szCs w:val="24"/>
                <w:lang w:val="en-US"/>
              </w:rPr>
              <w:t>Frequency and type of post-operation complications</w:t>
            </w:r>
          </w:p>
          <w:p w:rsidR="00761D50" w:rsidRPr="006C2AE9" w:rsidRDefault="008E03EA" w:rsidP="00455644">
            <w:pPr>
              <w:contextualSpacing/>
              <w:rPr>
                <w:sz w:val="24"/>
                <w:szCs w:val="24"/>
                <w:lang w:val="en-US"/>
              </w:rPr>
            </w:pPr>
            <w:r w:rsidRPr="006C2AE9">
              <w:rPr>
                <w:sz w:val="24"/>
                <w:szCs w:val="24"/>
                <w:lang w:val="en-US"/>
              </w:rPr>
              <w:t xml:space="preserve">2. </w:t>
            </w:r>
            <w:r w:rsidR="00761D50" w:rsidRPr="006C2AE9">
              <w:rPr>
                <w:sz w:val="24"/>
                <w:szCs w:val="24"/>
                <w:lang w:val="en-US"/>
              </w:rPr>
              <w:t>Post-operation mortality</w:t>
            </w:r>
          </w:p>
          <w:p w:rsidR="00750942" w:rsidRPr="006C2AE9" w:rsidRDefault="008E03EA" w:rsidP="008E03EA">
            <w:pPr>
              <w:contextualSpacing/>
              <w:rPr>
                <w:sz w:val="24"/>
                <w:szCs w:val="24"/>
                <w:lang w:val="en-US"/>
              </w:rPr>
            </w:pPr>
            <w:r w:rsidRPr="006C2AE9">
              <w:rPr>
                <w:sz w:val="24"/>
                <w:szCs w:val="24"/>
                <w:lang w:val="en-US"/>
              </w:rPr>
              <w:t xml:space="preserve">3. </w:t>
            </w:r>
            <w:r w:rsidR="00761D50" w:rsidRPr="006C2AE9">
              <w:rPr>
                <w:sz w:val="24"/>
                <w:szCs w:val="24"/>
                <w:lang w:val="en-US"/>
              </w:rPr>
              <w:t>Number of disease re</w:t>
            </w:r>
            <w:r w:rsidRPr="006C2AE9">
              <w:rPr>
                <w:sz w:val="24"/>
                <w:szCs w:val="24"/>
                <w:lang w:val="en-US"/>
              </w:rPr>
              <w:t>laps</w:t>
            </w:r>
            <w:r w:rsidR="00761D50" w:rsidRPr="006C2AE9">
              <w:rPr>
                <w:sz w:val="24"/>
                <w:szCs w:val="24"/>
                <w:lang w:val="en-US"/>
              </w:rPr>
              <w:t>es</w:t>
            </w:r>
          </w:p>
        </w:tc>
      </w:tr>
    </w:tbl>
    <w:p w:rsidR="007F3839" w:rsidRPr="006C2AE9" w:rsidRDefault="007F3839" w:rsidP="00455644">
      <w:pPr>
        <w:contextualSpacing/>
        <w:rPr>
          <w:lang w:val="en-US"/>
        </w:rPr>
      </w:pPr>
      <w:bookmarkStart w:id="1" w:name="Таблица10_промежут_результ_оцен_клинэфф"/>
    </w:p>
    <w:p w:rsidR="007F3839" w:rsidRPr="006C2AE9" w:rsidRDefault="0062148E" w:rsidP="00455644">
      <w:pPr>
        <w:contextualSpacing/>
        <w:jc w:val="center"/>
        <w:rPr>
          <w:b/>
        </w:rPr>
      </w:pPr>
      <w:r w:rsidRPr="006C2AE9">
        <w:rPr>
          <w:b/>
        </w:rPr>
        <w:t>Результаты оценки исследования доказатель</w:t>
      </w:r>
      <w:proofErr w:type="gramStart"/>
      <w:r w:rsidRPr="006C2AE9">
        <w:rPr>
          <w:b/>
        </w:rPr>
        <w:t>ств кл</w:t>
      </w:r>
      <w:proofErr w:type="gramEnd"/>
      <w:r w:rsidRPr="006C2AE9">
        <w:rPr>
          <w:b/>
        </w:rPr>
        <w:t>инической эффективности</w:t>
      </w:r>
    </w:p>
    <w:tbl>
      <w:tblPr>
        <w:tblStyle w:val="a3"/>
        <w:tblW w:w="0" w:type="auto"/>
        <w:tblLook w:val="04A0" w:firstRow="1" w:lastRow="0" w:firstColumn="1" w:lastColumn="0" w:noHBand="0" w:noVBand="1"/>
      </w:tblPr>
      <w:tblGrid>
        <w:gridCol w:w="614"/>
        <w:gridCol w:w="1613"/>
        <w:gridCol w:w="1352"/>
        <w:gridCol w:w="5992"/>
      </w:tblGrid>
      <w:tr w:rsidR="006F48F3" w:rsidRPr="006C2AE9" w:rsidTr="008F6660">
        <w:tc>
          <w:tcPr>
            <w:tcW w:w="614" w:type="dxa"/>
          </w:tcPr>
          <w:p w:rsidR="006F48F3" w:rsidRPr="006C2AE9" w:rsidRDefault="006F48F3" w:rsidP="008F6660">
            <w:pPr>
              <w:contextualSpacing/>
              <w:rPr>
                <w:sz w:val="24"/>
                <w:szCs w:val="24"/>
              </w:rPr>
            </w:pPr>
            <w:bookmarkStart w:id="2" w:name="Таблица11_результ_порог_балла_клинич_эфф"/>
            <w:bookmarkEnd w:id="1"/>
          </w:p>
        </w:tc>
        <w:tc>
          <w:tcPr>
            <w:tcW w:w="2965" w:type="dxa"/>
            <w:gridSpan w:val="2"/>
          </w:tcPr>
          <w:p w:rsidR="006F48F3" w:rsidRPr="006C2AE9" w:rsidRDefault="006F48F3" w:rsidP="008F6660">
            <w:pPr>
              <w:contextualSpacing/>
              <w:jc w:val="center"/>
              <w:rPr>
                <w:b/>
                <w:sz w:val="24"/>
                <w:szCs w:val="24"/>
              </w:rPr>
            </w:pPr>
            <w:r w:rsidRPr="006C2AE9">
              <w:rPr>
                <w:b/>
                <w:sz w:val="24"/>
                <w:szCs w:val="24"/>
              </w:rPr>
              <w:t>1</w:t>
            </w:r>
          </w:p>
        </w:tc>
        <w:tc>
          <w:tcPr>
            <w:tcW w:w="5992" w:type="dxa"/>
          </w:tcPr>
          <w:p w:rsidR="006F48F3" w:rsidRPr="006C2AE9" w:rsidRDefault="006F48F3" w:rsidP="008F6660">
            <w:pPr>
              <w:contextualSpacing/>
              <w:jc w:val="center"/>
              <w:rPr>
                <w:b/>
                <w:sz w:val="24"/>
                <w:szCs w:val="24"/>
              </w:rPr>
            </w:pPr>
            <w:r w:rsidRPr="006C2AE9">
              <w:rPr>
                <w:b/>
                <w:sz w:val="24"/>
                <w:szCs w:val="24"/>
              </w:rPr>
              <w:t>2</w:t>
            </w:r>
          </w:p>
        </w:tc>
      </w:tr>
      <w:tr w:rsidR="006F48F3" w:rsidRPr="006C2AE9" w:rsidTr="008F6660">
        <w:tc>
          <w:tcPr>
            <w:tcW w:w="614" w:type="dxa"/>
          </w:tcPr>
          <w:p w:rsidR="006F48F3" w:rsidRPr="006C2AE9" w:rsidRDefault="006F48F3" w:rsidP="008F6660">
            <w:pPr>
              <w:contextualSpacing/>
              <w:rPr>
                <w:sz w:val="24"/>
                <w:szCs w:val="24"/>
              </w:rPr>
            </w:pPr>
            <w:r w:rsidRPr="006C2AE9">
              <w:rPr>
                <w:sz w:val="24"/>
                <w:szCs w:val="24"/>
              </w:rPr>
              <w:t>1</w:t>
            </w:r>
          </w:p>
        </w:tc>
        <w:tc>
          <w:tcPr>
            <w:tcW w:w="2965" w:type="dxa"/>
            <w:gridSpan w:val="2"/>
          </w:tcPr>
          <w:p w:rsidR="006F48F3" w:rsidRPr="006C2AE9" w:rsidRDefault="006F48F3" w:rsidP="008F6660">
            <w:pPr>
              <w:contextualSpacing/>
              <w:rPr>
                <w:sz w:val="24"/>
                <w:szCs w:val="24"/>
              </w:rPr>
            </w:pPr>
            <w:r w:rsidRPr="006C2AE9">
              <w:rPr>
                <w:sz w:val="24"/>
                <w:szCs w:val="24"/>
              </w:rPr>
              <w:t>Номер исследования</w:t>
            </w:r>
          </w:p>
        </w:tc>
        <w:tc>
          <w:tcPr>
            <w:tcW w:w="5992" w:type="dxa"/>
          </w:tcPr>
          <w:p w:rsidR="006F48F3" w:rsidRPr="006C2AE9" w:rsidRDefault="006F48F3" w:rsidP="008F6660">
            <w:pPr>
              <w:contextualSpacing/>
              <w:rPr>
                <w:b/>
                <w:sz w:val="24"/>
                <w:szCs w:val="24"/>
              </w:rPr>
            </w:pPr>
            <w:r w:rsidRPr="006C2AE9">
              <w:rPr>
                <w:b/>
                <w:sz w:val="24"/>
                <w:szCs w:val="24"/>
              </w:rPr>
              <w:t>1</w:t>
            </w:r>
          </w:p>
        </w:tc>
      </w:tr>
      <w:tr w:rsidR="006F48F3" w:rsidRPr="00BA6673" w:rsidTr="008F6660">
        <w:tc>
          <w:tcPr>
            <w:tcW w:w="614" w:type="dxa"/>
          </w:tcPr>
          <w:p w:rsidR="006F48F3" w:rsidRPr="006C2AE9" w:rsidRDefault="006F48F3" w:rsidP="008F6660">
            <w:pPr>
              <w:contextualSpacing/>
              <w:rPr>
                <w:sz w:val="24"/>
                <w:szCs w:val="24"/>
              </w:rPr>
            </w:pPr>
            <w:r w:rsidRPr="006C2AE9">
              <w:rPr>
                <w:sz w:val="24"/>
                <w:szCs w:val="24"/>
              </w:rPr>
              <w:t>2</w:t>
            </w:r>
          </w:p>
        </w:tc>
        <w:tc>
          <w:tcPr>
            <w:tcW w:w="2965" w:type="dxa"/>
            <w:gridSpan w:val="2"/>
          </w:tcPr>
          <w:p w:rsidR="006F48F3" w:rsidRPr="006C2AE9" w:rsidRDefault="006F48F3" w:rsidP="008F6660">
            <w:pPr>
              <w:contextualSpacing/>
              <w:rPr>
                <w:sz w:val="24"/>
                <w:szCs w:val="24"/>
              </w:rPr>
            </w:pPr>
            <w:r w:rsidRPr="006C2AE9">
              <w:rPr>
                <w:sz w:val="24"/>
                <w:szCs w:val="24"/>
              </w:rPr>
              <w:t>Название исследования, авторы, год публикации, ссылка на источник</w:t>
            </w:r>
          </w:p>
        </w:tc>
        <w:tc>
          <w:tcPr>
            <w:tcW w:w="5992" w:type="dxa"/>
          </w:tcPr>
          <w:p w:rsidR="006F48F3" w:rsidRPr="006C2AE9" w:rsidRDefault="006F48F3" w:rsidP="008F6660">
            <w:pPr>
              <w:jc w:val="both"/>
              <w:rPr>
                <w:sz w:val="24"/>
                <w:szCs w:val="24"/>
                <w:lang w:val="en-US"/>
              </w:rPr>
            </w:pPr>
            <w:r w:rsidRPr="006C2AE9">
              <w:rPr>
                <w:sz w:val="24"/>
                <w:szCs w:val="24"/>
                <w:lang w:val="en-US"/>
              </w:rPr>
              <w:t xml:space="preserve">Complication rates associated with pacemaker or implantable </w:t>
            </w:r>
            <w:proofErr w:type="spellStart"/>
            <w:r w:rsidRPr="006C2AE9">
              <w:rPr>
                <w:sz w:val="24"/>
                <w:szCs w:val="24"/>
                <w:lang w:val="en-US"/>
              </w:rPr>
              <w:t>cardioverter</w:t>
            </w:r>
            <w:proofErr w:type="spellEnd"/>
            <w:r w:rsidRPr="006C2AE9">
              <w:rPr>
                <w:sz w:val="24"/>
                <w:szCs w:val="24"/>
                <w:lang w:val="en-US"/>
              </w:rPr>
              <w:t>-defibrillator generator replacements and upgrade procedures: results from the REPLACE registry.</w:t>
            </w:r>
          </w:p>
          <w:p w:rsidR="006F48F3" w:rsidRPr="006C2AE9" w:rsidRDefault="006F48F3" w:rsidP="008F6660">
            <w:pPr>
              <w:jc w:val="both"/>
              <w:rPr>
                <w:sz w:val="24"/>
                <w:szCs w:val="24"/>
                <w:lang w:val="en-US"/>
              </w:rPr>
            </w:pPr>
            <w:r w:rsidRPr="006C2AE9">
              <w:rPr>
                <w:sz w:val="24"/>
                <w:szCs w:val="24"/>
                <w:lang w:val="en-US"/>
              </w:rPr>
              <w:t xml:space="preserve">Poole JE, </w:t>
            </w:r>
            <w:proofErr w:type="spellStart"/>
            <w:r w:rsidRPr="006C2AE9">
              <w:rPr>
                <w:sz w:val="24"/>
                <w:szCs w:val="24"/>
                <w:lang w:val="en-US"/>
              </w:rPr>
              <w:t>Gleva</w:t>
            </w:r>
            <w:proofErr w:type="spellEnd"/>
            <w:r w:rsidRPr="006C2AE9">
              <w:rPr>
                <w:sz w:val="24"/>
                <w:szCs w:val="24"/>
                <w:lang w:val="en-US"/>
              </w:rPr>
              <w:t xml:space="preserve"> MJ, </w:t>
            </w:r>
            <w:proofErr w:type="spellStart"/>
            <w:r w:rsidRPr="006C2AE9">
              <w:rPr>
                <w:sz w:val="24"/>
                <w:szCs w:val="24"/>
                <w:lang w:val="en-US"/>
              </w:rPr>
              <w:t>Mela</w:t>
            </w:r>
            <w:proofErr w:type="spellEnd"/>
            <w:r w:rsidRPr="006C2AE9">
              <w:rPr>
                <w:sz w:val="24"/>
                <w:szCs w:val="24"/>
                <w:lang w:val="en-US"/>
              </w:rPr>
              <w:t xml:space="preserve"> T</w:t>
            </w:r>
          </w:p>
          <w:p w:rsidR="006F48F3" w:rsidRPr="006C2AE9" w:rsidRDefault="006F48F3" w:rsidP="008F6660">
            <w:pPr>
              <w:jc w:val="both"/>
              <w:rPr>
                <w:sz w:val="24"/>
                <w:szCs w:val="24"/>
                <w:lang w:val="en-US"/>
              </w:rPr>
            </w:pPr>
            <w:r w:rsidRPr="006C2AE9">
              <w:rPr>
                <w:sz w:val="24"/>
                <w:szCs w:val="24"/>
                <w:lang w:val="en-US"/>
              </w:rPr>
              <w:t xml:space="preserve">2010 </w:t>
            </w:r>
            <w:r w:rsidRPr="006C2AE9">
              <w:rPr>
                <w:sz w:val="24"/>
                <w:szCs w:val="24"/>
              </w:rPr>
              <w:t>год</w:t>
            </w:r>
          </w:p>
          <w:p w:rsidR="006F48F3" w:rsidRPr="006C2AE9" w:rsidRDefault="00BA6673" w:rsidP="008F6660">
            <w:pPr>
              <w:jc w:val="both"/>
              <w:rPr>
                <w:sz w:val="24"/>
                <w:szCs w:val="24"/>
                <w:lang w:val="en-US"/>
              </w:rPr>
            </w:pPr>
            <w:hyperlink r:id="rId7" w:history="1">
              <w:r w:rsidR="006F48F3" w:rsidRPr="006C2AE9">
                <w:rPr>
                  <w:rStyle w:val="a6"/>
                  <w:sz w:val="24"/>
                  <w:szCs w:val="24"/>
                  <w:lang w:val="en-US"/>
                </w:rPr>
                <w:t>http://www.ncbi.nlm.nih.gov/pubmed/20921437</w:t>
              </w:r>
            </w:hyperlink>
          </w:p>
        </w:tc>
      </w:tr>
      <w:tr w:rsidR="006F48F3" w:rsidRPr="006C2AE9" w:rsidTr="008F6660">
        <w:trPr>
          <w:trHeight w:val="158"/>
        </w:trPr>
        <w:tc>
          <w:tcPr>
            <w:tcW w:w="614" w:type="dxa"/>
            <w:vMerge w:val="restart"/>
          </w:tcPr>
          <w:p w:rsidR="006F48F3" w:rsidRPr="006C2AE9" w:rsidRDefault="006F48F3" w:rsidP="008F6660">
            <w:pPr>
              <w:contextualSpacing/>
              <w:rPr>
                <w:sz w:val="24"/>
                <w:szCs w:val="24"/>
              </w:rPr>
            </w:pPr>
            <w:r w:rsidRPr="006C2AE9">
              <w:rPr>
                <w:sz w:val="24"/>
                <w:szCs w:val="24"/>
              </w:rPr>
              <w:t>3</w:t>
            </w:r>
          </w:p>
        </w:tc>
        <w:tc>
          <w:tcPr>
            <w:tcW w:w="1613" w:type="dxa"/>
            <w:vMerge w:val="restart"/>
          </w:tcPr>
          <w:p w:rsidR="006F48F3" w:rsidRPr="006C2AE9" w:rsidRDefault="006F48F3" w:rsidP="008F6660">
            <w:pPr>
              <w:contextualSpacing/>
              <w:rPr>
                <w:sz w:val="24"/>
                <w:szCs w:val="24"/>
              </w:rPr>
            </w:pPr>
            <w:r w:rsidRPr="006C2AE9">
              <w:rPr>
                <w:sz w:val="24"/>
                <w:szCs w:val="24"/>
              </w:rPr>
              <w:t>Качество исследования</w:t>
            </w:r>
          </w:p>
        </w:tc>
        <w:tc>
          <w:tcPr>
            <w:tcW w:w="1352" w:type="dxa"/>
          </w:tcPr>
          <w:p w:rsidR="006F48F3" w:rsidRPr="006C2AE9" w:rsidRDefault="006F48F3" w:rsidP="008F6660">
            <w:pPr>
              <w:contextualSpacing/>
              <w:rPr>
                <w:sz w:val="24"/>
                <w:szCs w:val="24"/>
              </w:rPr>
            </w:pPr>
            <w:r w:rsidRPr="006C2AE9">
              <w:rPr>
                <w:sz w:val="24"/>
                <w:szCs w:val="24"/>
              </w:rPr>
              <w:t>Описание</w:t>
            </w:r>
          </w:p>
        </w:tc>
        <w:tc>
          <w:tcPr>
            <w:tcW w:w="5992" w:type="dxa"/>
          </w:tcPr>
          <w:p w:rsidR="006F48F3" w:rsidRPr="006C2AE9" w:rsidRDefault="006F48F3" w:rsidP="008F6660">
            <w:pPr>
              <w:contextualSpacing/>
              <w:rPr>
                <w:sz w:val="24"/>
                <w:szCs w:val="24"/>
              </w:rPr>
            </w:pPr>
            <w:r w:rsidRPr="006C2AE9">
              <w:rPr>
                <w:sz w:val="24"/>
                <w:szCs w:val="24"/>
              </w:rPr>
              <w:t>Рандомизированное контролируемое исследование</w:t>
            </w:r>
          </w:p>
        </w:tc>
      </w:tr>
      <w:tr w:rsidR="006F48F3" w:rsidRPr="006C2AE9" w:rsidTr="008F6660">
        <w:trPr>
          <w:trHeight w:val="157"/>
        </w:trPr>
        <w:tc>
          <w:tcPr>
            <w:tcW w:w="614" w:type="dxa"/>
            <w:vMerge/>
          </w:tcPr>
          <w:p w:rsidR="006F48F3" w:rsidRPr="006C2AE9" w:rsidRDefault="006F48F3" w:rsidP="008F6660">
            <w:pPr>
              <w:contextualSpacing/>
              <w:rPr>
                <w:sz w:val="24"/>
                <w:szCs w:val="24"/>
              </w:rPr>
            </w:pPr>
          </w:p>
        </w:tc>
        <w:tc>
          <w:tcPr>
            <w:tcW w:w="1613" w:type="dxa"/>
            <w:vMerge/>
          </w:tcPr>
          <w:p w:rsidR="006F48F3" w:rsidRPr="006C2AE9" w:rsidRDefault="006F48F3" w:rsidP="008F6660">
            <w:pPr>
              <w:contextualSpacing/>
              <w:rPr>
                <w:sz w:val="24"/>
                <w:szCs w:val="24"/>
              </w:rPr>
            </w:pPr>
          </w:p>
        </w:tc>
        <w:tc>
          <w:tcPr>
            <w:tcW w:w="1352" w:type="dxa"/>
          </w:tcPr>
          <w:p w:rsidR="006F48F3" w:rsidRPr="006C2AE9" w:rsidRDefault="006F48F3" w:rsidP="008F6660">
            <w:pPr>
              <w:contextualSpacing/>
              <w:rPr>
                <w:sz w:val="24"/>
                <w:szCs w:val="24"/>
              </w:rPr>
            </w:pPr>
            <w:r w:rsidRPr="006C2AE9">
              <w:rPr>
                <w:sz w:val="24"/>
                <w:szCs w:val="24"/>
              </w:rPr>
              <w:t>балл</w:t>
            </w:r>
          </w:p>
        </w:tc>
        <w:tc>
          <w:tcPr>
            <w:tcW w:w="5992" w:type="dxa"/>
          </w:tcPr>
          <w:p w:rsidR="006F48F3" w:rsidRPr="006C2AE9" w:rsidRDefault="006F48F3" w:rsidP="008F6660">
            <w:pPr>
              <w:contextualSpacing/>
              <w:jc w:val="center"/>
              <w:rPr>
                <w:b/>
                <w:sz w:val="24"/>
                <w:szCs w:val="24"/>
              </w:rPr>
            </w:pPr>
            <w:r w:rsidRPr="006C2AE9">
              <w:rPr>
                <w:b/>
                <w:sz w:val="24"/>
                <w:szCs w:val="24"/>
              </w:rPr>
              <w:t>8</w:t>
            </w:r>
          </w:p>
        </w:tc>
      </w:tr>
      <w:tr w:rsidR="006F48F3" w:rsidRPr="006C2AE9" w:rsidTr="008F6660">
        <w:trPr>
          <w:trHeight w:val="158"/>
        </w:trPr>
        <w:tc>
          <w:tcPr>
            <w:tcW w:w="614" w:type="dxa"/>
            <w:vMerge w:val="restart"/>
          </w:tcPr>
          <w:p w:rsidR="006F48F3" w:rsidRPr="006C2AE9" w:rsidRDefault="006F48F3" w:rsidP="008F6660">
            <w:pPr>
              <w:contextualSpacing/>
              <w:rPr>
                <w:sz w:val="24"/>
                <w:szCs w:val="24"/>
              </w:rPr>
            </w:pPr>
            <w:r w:rsidRPr="006C2AE9">
              <w:rPr>
                <w:sz w:val="24"/>
                <w:szCs w:val="24"/>
              </w:rPr>
              <w:lastRenderedPageBreak/>
              <w:t>4</w:t>
            </w:r>
          </w:p>
        </w:tc>
        <w:tc>
          <w:tcPr>
            <w:tcW w:w="1613" w:type="dxa"/>
            <w:vMerge w:val="restart"/>
          </w:tcPr>
          <w:p w:rsidR="006F48F3" w:rsidRPr="006C2AE9" w:rsidRDefault="006F48F3" w:rsidP="008F6660">
            <w:pPr>
              <w:contextualSpacing/>
              <w:rPr>
                <w:sz w:val="24"/>
                <w:szCs w:val="24"/>
              </w:rPr>
            </w:pPr>
            <w:r w:rsidRPr="006C2AE9">
              <w:rPr>
                <w:sz w:val="24"/>
                <w:szCs w:val="24"/>
              </w:rPr>
              <w:t>P</w:t>
            </w:r>
          </w:p>
        </w:tc>
        <w:tc>
          <w:tcPr>
            <w:tcW w:w="1352" w:type="dxa"/>
          </w:tcPr>
          <w:p w:rsidR="006F48F3" w:rsidRPr="006C2AE9" w:rsidRDefault="006F48F3" w:rsidP="008F6660">
            <w:pPr>
              <w:contextualSpacing/>
              <w:rPr>
                <w:sz w:val="24"/>
                <w:szCs w:val="24"/>
              </w:rPr>
            </w:pPr>
            <w:r w:rsidRPr="006C2AE9">
              <w:rPr>
                <w:sz w:val="24"/>
                <w:szCs w:val="24"/>
              </w:rPr>
              <w:t>описание, множитель</w:t>
            </w:r>
          </w:p>
        </w:tc>
        <w:tc>
          <w:tcPr>
            <w:tcW w:w="5992" w:type="dxa"/>
          </w:tcPr>
          <w:p w:rsidR="006F48F3" w:rsidRPr="006C2AE9" w:rsidRDefault="006F48F3" w:rsidP="008F6660">
            <w:pPr>
              <w:contextualSpacing/>
              <w:rPr>
                <w:sz w:val="24"/>
                <w:szCs w:val="24"/>
              </w:rPr>
            </w:pPr>
            <w:r w:rsidRPr="006C2AE9">
              <w:rPr>
                <w:sz w:val="24"/>
                <w:szCs w:val="24"/>
              </w:rPr>
              <w:t>Пациенты с нарушением сердечного ритма</w:t>
            </w:r>
          </w:p>
          <w:p w:rsidR="006F48F3" w:rsidRPr="006C2AE9" w:rsidRDefault="006F48F3" w:rsidP="008F6660">
            <w:pPr>
              <w:contextualSpacing/>
              <w:rPr>
                <w:sz w:val="24"/>
                <w:szCs w:val="24"/>
              </w:rPr>
            </w:pPr>
            <w:r w:rsidRPr="006C2AE9">
              <w:rPr>
                <w:sz w:val="24"/>
                <w:szCs w:val="24"/>
              </w:rPr>
              <w:t>Множитель – 1</w:t>
            </w:r>
          </w:p>
        </w:tc>
      </w:tr>
      <w:tr w:rsidR="006F48F3" w:rsidRPr="006C2AE9" w:rsidTr="008F6660">
        <w:trPr>
          <w:trHeight w:val="157"/>
        </w:trPr>
        <w:tc>
          <w:tcPr>
            <w:tcW w:w="614" w:type="dxa"/>
            <w:vMerge/>
          </w:tcPr>
          <w:p w:rsidR="006F48F3" w:rsidRPr="006C2AE9" w:rsidRDefault="006F48F3" w:rsidP="008F6660">
            <w:pPr>
              <w:contextualSpacing/>
              <w:rPr>
                <w:sz w:val="24"/>
                <w:szCs w:val="24"/>
              </w:rPr>
            </w:pPr>
          </w:p>
        </w:tc>
        <w:tc>
          <w:tcPr>
            <w:tcW w:w="1613" w:type="dxa"/>
            <w:vMerge/>
          </w:tcPr>
          <w:p w:rsidR="006F48F3" w:rsidRPr="006C2AE9" w:rsidRDefault="006F48F3" w:rsidP="008F6660">
            <w:pPr>
              <w:contextualSpacing/>
              <w:rPr>
                <w:sz w:val="24"/>
                <w:szCs w:val="24"/>
              </w:rPr>
            </w:pPr>
          </w:p>
        </w:tc>
        <w:tc>
          <w:tcPr>
            <w:tcW w:w="1352" w:type="dxa"/>
          </w:tcPr>
          <w:p w:rsidR="006F48F3" w:rsidRPr="006C2AE9" w:rsidRDefault="006F48F3" w:rsidP="008F6660">
            <w:pPr>
              <w:contextualSpacing/>
              <w:rPr>
                <w:sz w:val="24"/>
                <w:szCs w:val="24"/>
              </w:rPr>
            </w:pPr>
            <w:r w:rsidRPr="006C2AE9">
              <w:rPr>
                <w:sz w:val="24"/>
                <w:szCs w:val="24"/>
              </w:rPr>
              <w:t>балл</w:t>
            </w:r>
          </w:p>
        </w:tc>
        <w:tc>
          <w:tcPr>
            <w:tcW w:w="5992" w:type="dxa"/>
          </w:tcPr>
          <w:p w:rsidR="006F48F3" w:rsidRPr="006C2AE9" w:rsidRDefault="006F48F3" w:rsidP="008F6660">
            <w:pPr>
              <w:contextualSpacing/>
              <w:jc w:val="center"/>
              <w:rPr>
                <w:b/>
                <w:sz w:val="24"/>
                <w:szCs w:val="24"/>
              </w:rPr>
            </w:pPr>
            <w:r w:rsidRPr="006C2AE9">
              <w:rPr>
                <w:b/>
                <w:sz w:val="24"/>
                <w:szCs w:val="24"/>
              </w:rPr>
              <w:t>8</w:t>
            </w:r>
          </w:p>
        </w:tc>
      </w:tr>
      <w:tr w:rsidR="006F48F3" w:rsidRPr="006C2AE9" w:rsidTr="008F6660">
        <w:trPr>
          <w:trHeight w:val="158"/>
        </w:trPr>
        <w:tc>
          <w:tcPr>
            <w:tcW w:w="614" w:type="dxa"/>
            <w:vMerge w:val="restart"/>
          </w:tcPr>
          <w:p w:rsidR="006F48F3" w:rsidRPr="006C2AE9" w:rsidRDefault="006F48F3" w:rsidP="008F6660">
            <w:pPr>
              <w:contextualSpacing/>
              <w:rPr>
                <w:sz w:val="24"/>
                <w:szCs w:val="24"/>
              </w:rPr>
            </w:pPr>
            <w:r w:rsidRPr="006C2AE9">
              <w:rPr>
                <w:sz w:val="24"/>
                <w:szCs w:val="24"/>
              </w:rPr>
              <w:t>5</w:t>
            </w:r>
          </w:p>
        </w:tc>
        <w:tc>
          <w:tcPr>
            <w:tcW w:w="1613" w:type="dxa"/>
            <w:vMerge w:val="restart"/>
          </w:tcPr>
          <w:p w:rsidR="006F48F3" w:rsidRPr="006C2AE9" w:rsidRDefault="006F48F3" w:rsidP="008F6660">
            <w:pPr>
              <w:contextualSpacing/>
              <w:rPr>
                <w:sz w:val="24"/>
                <w:szCs w:val="24"/>
              </w:rPr>
            </w:pPr>
            <w:r w:rsidRPr="006C2AE9">
              <w:rPr>
                <w:sz w:val="24"/>
                <w:szCs w:val="24"/>
              </w:rPr>
              <w:t>I, C</w:t>
            </w:r>
          </w:p>
        </w:tc>
        <w:tc>
          <w:tcPr>
            <w:tcW w:w="1352" w:type="dxa"/>
          </w:tcPr>
          <w:p w:rsidR="006F48F3" w:rsidRPr="006C2AE9" w:rsidRDefault="006F48F3" w:rsidP="008F6660">
            <w:pPr>
              <w:contextualSpacing/>
              <w:rPr>
                <w:sz w:val="24"/>
                <w:szCs w:val="24"/>
              </w:rPr>
            </w:pPr>
            <w:r w:rsidRPr="006C2AE9">
              <w:rPr>
                <w:sz w:val="24"/>
                <w:szCs w:val="24"/>
              </w:rPr>
              <w:t>описание, множитель</w:t>
            </w:r>
          </w:p>
        </w:tc>
        <w:tc>
          <w:tcPr>
            <w:tcW w:w="5992" w:type="dxa"/>
          </w:tcPr>
          <w:p w:rsidR="006F48F3" w:rsidRPr="006C2AE9" w:rsidRDefault="006F48F3" w:rsidP="008F6660">
            <w:r w:rsidRPr="006C2AE9">
              <w:rPr>
                <w:sz w:val="24"/>
                <w:szCs w:val="24"/>
              </w:rPr>
              <w:t>Замена постоянного электрокардиостимулятора</w:t>
            </w:r>
          </w:p>
          <w:p w:rsidR="006F48F3" w:rsidRPr="006C2AE9" w:rsidRDefault="006F48F3" w:rsidP="008F6660">
            <w:r w:rsidRPr="006C2AE9">
              <w:rPr>
                <w:sz w:val="24"/>
                <w:szCs w:val="24"/>
              </w:rPr>
              <w:t>Замена кардиовертера/дефибриллятора</w:t>
            </w:r>
          </w:p>
          <w:p w:rsidR="006F48F3" w:rsidRPr="006C2AE9" w:rsidRDefault="006F48F3" w:rsidP="008F6660">
            <w:pPr>
              <w:contextualSpacing/>
              <w:rPr>
                <w:sz w:val="24"/>
                <w:szCs w:val="24"/>
              </w:rPr>
            </w:pPr>
            <w:r w:rsidRPr="006C2AE9">
              <w:rPr>
                <w:sz w:val="24"/>
                <w:szCs w:val="24"/>
              </w:rPr>
              <w:t>Множитель – 1</w:t>
            </w:r>
          </w:p>
        </w:tc>
      </w:tr>
      <w:tr w:rsidR="006F48F3" w:rsidRPr="006C2AE9" w:rsidTr="008F6660">
        <w:trPr>
          <w:trHeight w:val="157"/>
        </w:trPr>
        <w:tc>
          <w:tcPr>
            <w:tcW w:w="614" w:type="dxa"/>
            <w:vMerge/>
          </w:tcPr>
          <w:p w:rsidR="006F48F3" w:rsidRPr="006C2AE9" w:rsidRDefault="006F48F3" w:rsidP="008F6660">
            <w:pPr>
              <w:contextualSpacing/>
              <w:rPr>
                <w:sz w:val="24"/>
                <w:szCs w:val="24"/>
              </w:rPr>
            </w:pPr>
          </w:p>
        </w:tc>
        <w:tc>
          <w:tcPr>
            <w:tcW w:w="1613" w:type="dxa"/>
            <w:vMerge/>
          </w:tcPr>
          <w:p w:rsidR="006F48F3" w:rsidRPr="006C2AE9" w:rsidRDefault="006F48F3" w:rsidP="008F6660">
            <w:pPr>
              <w:contextualSpacing/>
              <w:rPr>
                <w:sz w:val="24"/>
                <w:szCs w:val="24"/>
              </w:rPr>
            </w:pPr>
          </w:p>
        </w:tc>
        <w:tc>
          <w:tcPr>
            <w:tcW w:w="1352" w:type="dxa"/>
          </w:tcPr>
          <w:p w:rsidR="006F48F3" w:rsidRPr="006C2AE9" w:rsidRDefault="006F48F3" w:rsidP="008F6660">
            <w:pPr>
              <w:contextualSpacing/>
              <w:rPr>
                <w:sz w:val="24"/>
                <w:szCs w:val="24"/>
              </w:rPr>
            </w:pPr>
            <w:r w:rsidRPr="006C2AE9">
              <w:rPr>
                <w:sz w:val="24"/>
                <w:szCs w:val="24"/>
              </w:rPr>
              <w:t>балл</w:t>
            </w:r>
          </w:p>
        </w:tc>
        <w:tc>
          <w:tcPr>
            <w:tcW w:w="5992" w:type="dxa"/>
          </w:tcPr>
          <w:p w:rsidR="006F48F3" w:rsidRPr="006C2AE9" w:rsidRDefault="006F48F3" w:rsidP="008F6660">
            <w:pPr>
              <w:contextualSpacing/>
              <w:jc w:val="center"/>
              <w:rPr>
                <w:b/>
                <w:sz w:val="24"/>
                <w:szCs w:val="24"/>
              </w:rPr>
            </w:pPr>
            <w:r w:rsidRPr="006C2AE9">
              <w:rPr>
                <w:b/>
                <w:sz w:val="24"/>
                <w:szCs w:val="24"/>
              </w:rPr>
              <w:t>8</w:t>
            </w:r>
          </w:p>
        </w:tc>
      </w:tr>
      <w:tr w:rsidR="006F48F3" w:rsidRPr="006C2AE9" w:rsidTr="008F6660">
        <w:trPr>
          <w:trHeight w:val="1979"/>
        </w:trPr>
        <w:tc>
          <w:tcPr>
            <w:tcW w:w="614" w:type="dxa"/>
            <w:vMerge w:val="restart"/>
          </w:tcPr>
          <w:p w:rsidR="006F48F3" w:rsidRPr="006C2AE9" w:rsidRDefault="006F48F3" w:rsidP="008F6660">
            <w:pPr>
              <w:contextualSpacing/>
              <w:rPr>
                <w:sz w:val="24"/>
                <w:szCs w:val="24"/>
              </w:rPr>
            </w:pPr>
            <w:r w:rsidRPr="006C2AE9">
              <w:rPr>
                <w:sz w:val="24"/>
                <w:szCs w:val="24"/>
              </w:rPr>
              <w:t>6</w:t>
            </w:r>
          </w:p>
        </w:tc>
        <w:tc>
          <w:tcPr>
            <w:tcW w:w="1613" w:type="dxa"/>
            <w:vMerge w:val="restart"/>
          </w:tcPr>
          <w:p w:rsidR="006F48F3" w:rsidRPr="006C2AE9" w:rsidRDefault="006F48F3" w:rsidP="008F6660">
            <w:pPr>
              <w:contextualSpacing/>
              <w:rPr>
                <w:sz w:val="24"/>
                <w:szCs w:val="24"/>
              </w:rPr>
            </w:pPr>
            <w:r w:rsidRPr="006C2AE9">
              <w:rPr>
                <w:sz w:val="24"/>
                <w:szCs w:val="24"/>
              </w:rPr>
              <w:t>O</w:t>
            </w:r>
          </w:p>
        </w:tc>
        <w:tc>
          <w:tcPr>
            <w:tcW w:w="1352" w:type="dxa"/>
          </w:tcPr>
          <w:p w:rsidR="006F48F3" w:rsidRPr="006C2AE9" w:rsidRDefault="006F48F3" w:rsidP="008F6660">
            <w:pPr>
              <w:contextualSpacing/>
              <w:rPr>
                <w:sz w:val="24"/>
                <w:szCs w:val="24"/>
              </w:rPr>
            </w:pPr>
            <w:r w:rsidRPr="006C2AE9">
              <w:rPr>
                <w:sz w:val="24"/>
                <w:szCs w:val="24"/>
              </w:rPr>
              <w:t>описание, множитель</w:t>
            </w:r>
          </w:p>
        </w:tc>
        <w:tc>
          <w:tcPr>
            <w:tcW w:w="5992" w:type="dxa"/>
          </w:tcPr>
          <w:p w:rsidR="006F48F3" w:rsidRPr="006C2AE9" w:rsidRDefault="006F48F3" w:rsidP="008F6660">
            <w:pPr>
              <w:contextualSpacing/>
              <w:jc w:val="both"/>
              <w:rPr>
                <w:sz w:val="24"/>
                <w:szCs w:val="24"/>
              </w:rPr>
            </w:pPr>
            <w:r w:rsidRPr="006C2AE9">
              <w:rPr>
                <w:sz w:val="24"/>
                <w:szCs w:val="24"/>
              </w:rPr>
              <w:t>В исследовании приняли участие 1744 пациента. Как указывают авторы, замена устройств может быть связана с заметным риском осложнений, особенно при замене электродов. Таким образом, необходимо тщательно оценивать возможные риски при принятии решения о замене устройства.</w:t>
            </w:r>
          </w:p>
          <w:p w:rsidR="006F48F3" w:rsidRPr="006C2AE9" w:rsidRDefault="006F48F3" w:rsidP="008F6660">
            <w:pPr>
              <w:contextualSpacing/>
              <w:jc w:val="both"/>
              <w:rPr>
                <w:sz w:val="24"/>
                <w:szCs w:val="24"/>
              </w:rPr>
            </w:pPr>
            <w:r w:rsidRPr="006C2AE9">
              <w:rPr>
                <w:sz w:val="24"/>
                <w:szCs w:val="24"/>
              </w:rPr>
              <w:t>Множитель – 1</w:t>
            </w:r>
          </w:p>
        </w:tc>
      </w:tr>
      <w:tr w:rsidR="006F48F3" w:rsidRPr="006C2AE9" w:rsidTr="008F6660">
        <w:trPr>
          <w:trHeight w:val="157"/>
        </w:trPr>
        <w:tc>
          <w:tcPr>
            <w:tcW w:w="614" w:type="dxa"/>
            <w:vMerge/>
          </w:tcPr>
          <w:p w:rsidR="006F48F3" w:rsidRPr="006C2AE9" w:rsidRDefault="006F48F3" w:rsidP="008F6660">
            <w:pPr>
              <w:contextualSpacing/>
              <w:rPr>
                <w:sz w:val="24"/>
                <w:szCs w:val="24"/>
              </w:rPr>
            </w:pPr>
          </w:p>
        </w:tc>
        <w:tc>
          <w:tcPr>
            <w:tcW w:w="1613" w:type="dxa"/>
            <w:vMerge/>
          </w:tcPr>
          <w:p w:rsidR="006F48F3" w:rsidRPr="006C2AE9" w:rsidRDefault="006F48F3" w:rsidP="008F6660">
            <w:pPr>
              <w:contextualSpacing/>
              <w:rPr>
                <w:sz w:val="24"/>
                <w:szCs w:val="24"/>
              </w:rPr>
            </w:pPr>
          </w:p>
        </w:tc>
        <w:tc>
          <w:tcPr>
            <w:tcW w:w="1352" w:type="dxa"/>
          </w:tcPr>
          <w:p w:rsidR="006F48F3" w:rsidRPr="006C2AE9" w:rsidRDefault="006F48F3" w:rsidP="008F6660">
            <w:pPr>
              <w:contextualSpacing/>
              <w:rPr>
                <w:sz w:val="24"/>
                <w:szCs w:val="24"/>
              </w:rPr>
            </w:pPr>
            <w:r w:rsidRPr="006C2AE9">
              <w:rPr>
                <w:sz w:val="24"/>
                <w:szCs w:val="24"/>
              </w:rPr>
              <w:t>балл</w:t>
            </w:r>
          </w:p>
        </w:tc>
        <w:tc>
          <w:tcPr>
            <w:tcW w:w="5992" w:type="dxa"/>
          </w:tcPr>
          <w:p w:rsidR="006F48F3" w:rsidRPr="006C2AE9" w:rsidRDefault="006F48F3" w:rsidP="008F6660">
            <w:pPr>
              <w:contextualSpacing/>
              <w:jc w:val="center"/>
              <w:rPr>
                <w:b/>
                <w:sz w:val="24"/>
                <w:szCs w:val="24"/>
              </w:rPr>
            </w:pPr>
            <w:r w:rsidRPr="006C2AE9">
              <w:rPr>
                <w:b/>
                <w:sz w:val="24"/>
                <w:szCs w:val="24"/>
              </w:rPr>
              <w:t>8</w:t>
            </w:r>
          </w:p>
        </w:tc>
      </w:tr>
      <w:tr w:rsidR="006F48F3" w:rsidRPr="006C2AE9" w:rsidTr="008F6660">
        <w:tc>
          <w:tcPr>
            <w:tcW w:w="614" w:type="dxa"/>
          </w:tcPr>
          <w:p w:rsidR="006F48F3" w:rsidRPr="006C2AE9" w:rsidRDefault="006F48F3" w:rsidP="008F6660">
            <w:pPr>
              <w:contextualSpacing/>
              <w:rPr>
                <w:sz w:val="24"/>
                <w:szCs w:val="24"/>
              </w:rPr>
            </w:pPr>
            <w:r w:rsidRPr="006C2AE9">
              <w:rPr>
                <w:sz w:val="24"/>
                <w:szCs w:val="24"/>
              </w:rPr>
              <w:t>1</w:t>
            </w:r>
          </w:p>
        </w:tc>
        <w:tc>
          <w:tcPr>
            <w:tcW w:w="2965" w:type="dxa"/>
            <w:gridSpan w:val="2"/>
          </w:tcPr>
          <w:p w:rsidR="006F48F3" w:rsidRPr="006C2AE9" w:rsidRDefault="006F48F3" w:rsidP="008F6660">
            <w:pPr>
              <w:contextualSpacing/>
              <w:rPr>
                <w:sz w:val="24"/>
                <w:szCs w:val="24"/>
              </w:rPr>
            </w:pPr>
            <w:r w:rsidRPr="006C2AE9">
              <w:rPr>
                <w:sz w:val="24"/>
                <w:szCs w:val="24"/>
              </w:rPr>
              <w:t>Номер исследования</w:t>
            </w:r>
          </w:p>
        </w:tc>
        <w:tc>
          <w:tcPr>
            <w:tcW w:w="5992" w:type="dxa"/>
          </w:tcPr>
          <w:p w:rsidR="006F48F3" w:rsidRPr="006C2AE9" w:rsidRDefault="006F48F3" w:rsidP="008F6660">
            <w:pPr>
              <w:contextualSpacing/>
              <w:rPr>
                <w:b/>
                <w:sz w:val="24"/>
                <w:szCs w:val="24"/>
              </w:rPr>
            </w:pPr>
            <w:r w:rsidRPr="006C2AE9">
              <w:rPr>
                <w:b/>
                <w:sz w:val="24"/>
                <w:szCs w:val="24"/>
              </w:rPr>
              <w:t>2</w:t>
            </w:r>
          </w:p>
        </w:tc>
      </w:tr>
      <w:tr w:rsidR="006F48F3" w:rsidRPr="00BA6673" w:rsidTr="008F6660">
        <w:tc>
          <w:tcPr>
            <w:tcW w:w="614" w:type="dxa"/>
          </w:tcPr>
          <w:p w:rsidR="006F48F3" w:rsidRPr="006C2AE9" w:rsidRDefault="006F48F3" w:rsidP="008F6660">
            <w:pPr>
              <w:contextualSpacing/>
              <w:rPr>
                <w:sz w:val="24"/>
                <w:szCs w:val="24"/>
              </w:rPr>
            </w:pPr>
            <w:r w:rsidRPr="006C2AE9">
              <w:rPr>
                <w:sz w:val="24"/>
                <w:szCs w:val="24"/>
              </w:rPr>
              <w:t>2</w:t>
            </w:r>
          </w:p>
        </w:tc>
        <w:tc>
          <w:tcPr>
            <w:tcW w:w="2965" w:type="dxa"/>
            <w:gridSpan w:val="2"/>
          </w:tcPr>
          <w:p w:rsidR="006F48F3" w:rsidRPr="006C2AE9" w:rsidRDefault="006F48F3" w:rsidP="008F6660">
            <w:pPr>
              <w:contextualSpacing/>
              <w:rPr>
                <w:sz w:val="24"/>
                <w:szCs w:val="24"/>
              </w:rPr>
            </w:pPr>
            <w:r w:rsidRPr="006C2AE9">
              <w:rPr>
                <w:sz w:val="24"/>
                <w:szCs w:val="24"/>
              </w:rPr>
              <w:t>Название исследования, авторы, год публикации, ссылка на источник</w:t>
            </w:r>
          </w:p>
        </w:tc>
        <w:tc>
          <w:tcPr>
            <w:tcW w:w="5992" w:type="dxa"/>
          </w:tcPr>
          <w:p w:rsidR="006F48F3" w:rsidRPr="006C2AE9" w:rsidRDefault="006F48F3" w:rsidP="008F6660">
            <w:pPr>
              <w:jc w:val="both"/>
              <w:rPr>
                <w:sz w:val="24"/>
                <w:szCs w:val="24"/>
                <w:lang w:val="en-US"/>
              </w:rPr>
            </w:pPr>
            <w:r w:rsidRPr="006C2AE9">
              <w:rPr>
                <w:sz w:val="24"/>
                <w:szCs w:val="24"/>
                <w:lang w:val="en-US"/>
              </w:rPr>
              <w:t xml:space="preserve">Association between ventricular pacing and persistent atrial fibrillation in patients indicated to </w:t>
            </w:r>
            <w:proofErr w:type="spellStart"/>
            <w:r w:rsidRPr="006C2AE9">
              <w:rPr>
                <w:sz w:val="24"/>
                <w:szCs w:val="24"/>
                <w:lang w:val="en-US"/>
              </w:rPr>
              <w:t>electivepacemaker</w:t>
            </w:r>
            <w:proofErr w:type="spellEnd"/>
            <w:r w:rsidRPr="006C2AE9">
              <w:rPr>
                <w:sz w:val="24"/>
                <w:szCs w:val="24"/>
                <w:lang w:val="en-US"/>
              </w:rPr>
              <w:t xml:space="preserve"> replacement: Results of the Prefer for Elective Replacement MVP (</w:t>
            </w:r>
            <w:proofErr w:type="spellStart"/>
            <w:r w:rsidRPr="006C2AE9">
              <w:rPr>
                <w:sz w:val="24"/>
                <w:szCs w:val="24"/>
                <w:lang w:val="en-US"/>
              </w:rPr>
              <w:t>PreFER</w:t>
            </w:r>
            <w:proofErr w:type="spellEnd"/>
            <w:r w:rsidRPr="006C2AE9">
              <w:rPr>
                <w:sz w:val="24"/>
                <w:szCs w:val="24"/>
                <w:lang w:val="en-US"/>
              </w:rPr>
              <w:t xml:space="preserve"> MVP) randomized study.</w:t>
            </w:r>
          </w:p>
          <w:p w:rsidR="006F48F3" w:rsidRPr="006C2AE9" w:rsidRDefault="006F48F3" w:rsidP="008F6660">
            <w:pPr>
              <w:rPr>
                <w:sz w:val="24"/>
                <w:szCs w:val="24"/>
                <w:lang w:val="en-US"/>
              </w:rPr>
            </w:pPr>
            <w:r w:rsidRPr="006C2AE9">
              <w:rPr>
                <w:sz w:val="24"/>
                <w:szCs w:val="24"/>
                <w:lang w:val="en-US"/>
              </w:rPr>
              <w:t xml:space="preserve">Ricci RP, </w:t>
            </w:r>
            <w:proofErr w:type="spellStart"/>
            <w:r w:rsidRPr="006C2AE9">
              <w:rPr>
                <w:sz w:val="24"/>
                <w:szCs w:val="24"/>
                <w:lang w:val="en-US"/>
              </w:rPr>
              <w:t>Botto</w:t>
            </w:r>
            <w:proofErr w:type="spellEnd"/>
            <w:r w:rsidRPr="006C2AE9">
              <w:rPr>
                <w:sz w:val="24"/>
                <w:szCs w:val="24"/>
                <w:lang w:val="en-US"/>
              </w:rPr>
              <w:t xml:space="preserve"> GL, </w:t>
            </w:r>
            <w:proofErr w:type="spellStart"/>
            <w:r w:rsidRPr="006C2AE9">
              <w:rPr>
                <w:sz w:val="24"/>
                <w:szCs w:val="24"/>
                <w:lang w:val="en-US"/>
              </w:rPr>
              <w:t>Bénézet</w:t>
            </w:r>
            <w:proofErr w:type="spellEnd"/>
            <w:r w:rsidRPr="006C2AE9">
              <w:rPr>
                <w:sz w:val="24"/>
                <w:szCs w:val="24"/>
                <w:lang w:val="en-US"/>
              </w:rPr>
              <w:t xml:space="preserve"> JM</w:t>
            </w:r>
          </w:p>
          <w:p w:rsidR="006F48F3" w:rsidRPr="006C2AE9" w:rsidRDefault="006F48F3" w:rsidP="008F6660">
            <w:pPr>
              <w:rPr>
                <w:sz w:val="24"/>
                <w:szCs w:val="24"/>
                <w:lang w:val="en-US"/>
              </w:rPr>
            </w:pPr>
            <w:r w:rsidRPr="006C2AE9">
              <w:rPr>
                <w:sz w:val="24"/>
                <w:szCs w:val="24"/>
                <w:lang w:val="en-US"/>
              </w:rPr>
              <w:t xml:space="preserve">2015 </w:t>
            </w:r>
            <w:r w:rsidRPr="006C2AE9">
              <w:rPr>
                <w:sz w:val="24"/>
                <w:szCs w:val="24"/>
              </w:rPr>
              <w:t>год</w:t>
            </w:r>
          </w:p>
          <w:p w:rsidR="006F48F3" w:rsidRPr="006C2AE9" w:rsidRDefault="00BA6673" w:rsidP="008F6660">
            <w:pPr>
              <w:rPr>
                <w:sz w:val="24"/>
                <w:szCs w:val="24"/>
                <w:lang w:val="en-US"/>
              </w:rPr>
            </w:pPr>
            <w:hyperlink r:id="rId8" w:history="1">
              <w:r w:rsidR="006F48F3" w:rsidRPr="006C2AE9">
                <w:rPr>
                  <w:rStyle w:val="a6"/>
                  <w:sz w:val="24"/>
                  <w:szCs w:val="24"/>
                  <w:lang w:val="en-US"/>
                </w:rPr>
                <w:t>http://www.ncbi.nlm.nih.gov/pubmed/26142300</w:t>
              </w:r>
            </w:hyperlink>
          </w:p>
        </w:tc>
      </w:tr>
      <w:tr w:rsidR="006F48F3" w:rsidRPr="006C2AE9" w:rsidTr="008F6660">
        <w:trPr>
          <w:trHeight w:val="158"/>
        </w:trPr>
        <w:tc>
          <w:tcPr>
            <w:tcW w:w="614" w:type="dxa"/>
            <w:vMerge w:val="restart"/>
          </w:tcPr>
          <w:p w:rsidR="006F48F3" w:rsidRPr="006C2AE9" w:rsidRDefault="006F48F3" w:rsidP="008F6660">
            <w:pPr>
              <w:contextualSpacing/>
              <w:rPr>
                <w:sz w:val="24"/>
                <w:szCs w:val="24"/>
              </w:rPr>
            </w:pPr>
            <w:r w:rsidRPr="006C2AE9">
              <w:rPr>
                <w:sz w:val="24"/>
                <w:szCs w:val="24"/>
              </w:rPr>
              <w:t>3</w:t>
            </w:r>
          </w:p>
        </w:tc>
        <w:tc>
          <w:tcPr>
            <w:tcW w:w="1613" w:type="dxa"/>
            <w:vMerge w:val="restart"/>
          </w:tcPr>
          <w:p w:rsidR="006F48F3" w:rsidRPr="006C2AE9" w:rsidRDefault="006F48F3" w:rsidP="008F6660">
            <w:pPr>
              <w:contextualSpacing/>
              <w:rPr>
                <w:sz w:val="24"/>
                <w:szCs w:val="24"/>
              </w:rPr>
            </w:pPr>
            <w:r w:rsidRPr="006C2AE9">
              <w:rPr>
                <w:sz w:val="24"/>
                <w:szCs w:val="24"/>
              </w:rPr>
              <w:t>Качество исследования</w:t>
            </w:r>
          </w:p>
        </w:tc>
        <w:tc>
          <w:tcPr>
            <w:tcW w:w="1352" w:type="dxa"/>
          </w:tcPr>
          <w:p w:rsidR="006F48F3" w:rsidRPr="006C2AE9" w:rsidRDefault="006F48F3" w:rsidP="008F6660">
            <w:pPr>
              <w:contextualSpacing/>
              <w:rPr>
                <w:sz w:val="24"/>
                <w:szCs w:val="24"/>
              </w:rPr>
            </w:pPr>
            <w:r w:rsidRPr="006C2AE9">
              <w:rPr>
                <w:sz w:val="24"/>
                <w:szCs w:val="24"/>
              </w:rPr>
              <w:t>Описание</w:t>
            </w:r>
          </w:p>
        </w:tc>
        <w:tc>
          <w:tcPr>
            <w:tcW w:w="5992" w:type="dxa"/>
          </w:tcPr>
          <w:p w:rsidR="006F48F3" w:rsidRPr="006C2AE9" w:rsidRDefault="006F48F3" w:rsidP="008F6660">
            <w:pPr>
              <w:contextualSpacing/>
              <w:rPr>
                <w:sz w:val="24"/>
                <w:szCs w:val="24"/>
              </w:rPr>
            </w:pPr>
            <w:r w:rsidRPr="006C2AE9">
              <w:rPr>
                <w:sz w:val="24"/>
                <w:szCs w:val="24"/>
              </w:rPr>
              <w:t>Рандомизированное контролируемое исследование</w:t>
            </w:r>
          </w:p>
        </w:tc>
      </w:tr>
      <w:tr w:rsidR="006F48F3" w:rsidRPr="006C2AE9" w:rsidTr="008F6660">
        <w:trPr>
          <w:trHeight w:val="157"/>
        </w:trPr>
        <w:tc>
          <w:tcPr>
            <w:tcW w:w="614" w:type="dxa"/>
            <w:vMerge/>
          </w:tcPr>
          <w:p w:rsidR="006F48F3" w:rsidRPr="006C2AE9" w:rsidRDefault="006F48F3" w:rsidP="008F6660">
            <w:pPr>
              <w:contextualSpacing/>
              <w:rPr>
                <w:sz w:val="24"/>
                <w:szCs w:val="24"/>
              </w:rPr>
            </w:pPr>
          </w:p>
        </w:tc>
        <w:tc>
          <w:tcPr>
            <w:tcW w:w="1613" w:type="dxa"/>
            <w:vMerge/>
          </w:tcPr>
          <w:p w:rsidR="006F48F3" w:rsidRPr="006C2AE9" w:rsidRDefault="006F48F3" w:rsidP="008F6660">
            <w:pPr>
              <w:contextualSpacing/>
              <w:rPr>
                <w:sz w:val="24"/>
                <w:szCs w:val="24"/>
              </w:rPr>
            </w:pPr>
          </w:p>
        </w:tc>
        <w:tc>
          <w:tcPr>
            <w:tcW w:w="1352" w:type="dxa"/>
          </w:tcPr>
          <w:p w:rsidR="006F48F3" w:rsidRPr="006C2AE9" w:rsidRDefault="006F48F3" w:rsidP="008F6660">
            <w:pPr>
              <w:contextualSpacing/>
              <w:rPr>
                <w:sz w:val="24"/>
                <w:szCs w:val="24"/>
              </w:rPr>
            </w:pPr>
            <w:r w:rsidRPr="006C2AE9">
              <w:rPr>
                <w:sz w:val="24"/>
                <w:szCs w:val="24"/>
              </w:rPr>
              <w:t>балл</w:t>
            </w:r>
          </w:p>
        </w:tc>
        <w:tc>
          <w:tcPr>
            <w:tcW w:w="5992" w:type="dxa"/>
          </w:tcPr>
          <w:p w:rsidR="006F48F3" w:rsidRPr="006C2AE9" w:rsidRDefault="006F48F3" w:rsidP="008F6660">
            <w:pPr>
              <w:contextualSpacing/>
              <w:jc w:val="center"/>
              <w:rPr>
                <w:b/>
                <w:sz w:val="24"/>
                <w:szCs w:val="24"/>
              </w:rPr>
            </w:pPr>
            <w:r w:rsidRPr="006C2AE9">
              <w:rPr>
                <w:b/>
                <w:sz w:val="24"/>
                <w:szCs w:val="24"/>
              </w:rPr>
              <w:t>8</w:t>
            </w:r>
          </w:p>
        </w:tc>
      </w:tr>
      <w:tr w:rsidR="006F48F3" w:rsidRPr="006C2AE9" w:rsidTr="008F6660">
        <w:trPr>
          <w:trHeight w:val="158"/>
        </w:trPr>
        <w:tc>
          <w:tcPr>
            <w:tcW w:w="614" w:type="dxa"/>
            <w:vMerge w:val="restart"/>
          </w:tcPr>
          <w:p w:rsidR="006F48F3" w:rsidRPr="006C2AE9" w:rsidRDefault="006F48F3" w:rsidP="008F6660">
            <w:pPr>
              <w:contextualSpacing/>
              <w:rPr>
                <w:sz w:val="24"/>
                <w:szCs w:val="24"/>
              </w:rPr>
            </w:pPr>
            <w:r w:rsidRPr="006C2AE9">
              <w:rPr>
                <w:sz w:val="24"/>
                <w:szCs w:val="24"/>
              </w:rPr>
              <w:t>4</w:t>
            </w:r>
          </w:p>
        </w:tc>
        <w:tc>
          <w:tcPr>
            <w:tcW w:w="1613" w:type="dxa"/>
            <w:vMerge w:val="restart"/>
          </w:tcPr>
          <w:p w:rsidR="006F48F3" w:rsidRPr="006C2AE9" w:rsidRDefault="006F48F3" w:rsidP="008F6660">
            <w:pPr>
              <w:contextualSpacing/>
              <w:rPr>
                <w:sz w:val="24"/>
                <w:szCs w:val="24"/>
              </w:rPr>
            </w:pPr>
            <w:r w:rsidRPr="006C2AE9">
              <w:rPr>
                <w:sz w:val="24"/>
                <w:szCs w:val="24"/>
              </w:rPr>
              <w:t>P</w:t>
            </w:r>
          </w:p>
        </w:tc>
        <w:tc>
          <w:tcPr>
            <w:tcW w:w="1352" w:type="dxa"/>
          </w:tcPr>
          <w:p w:rsidR="006F48F3" w:rsidRPr="006C2AE9" w:rsidRDefault="006F48F3" w:rsidP="008F6660">
            <w:pPr>
              <w:contextualSpacing/>
              <w:rPr>
                <w:sz w:val="24"/>
                <w:szCs w:val="24"/>
              </w:rPr>
            </w:pPr>
            <w:r w:rsidRPr="006C2AE9">
              <w:rPr>
                <w:sz w:val="24"/>
                <w:szCs w:val="24"/>
              </w:rPr>
              <w:t>описание, множитель</w:t>
            </w:r>
          </w:p>
        </w:tc>
        <w:tc>
          <w:tcPr>
            <w:tcW w:w="5992" w:type="dxa"/>
          </w:tcPr>
          <w:p w:rsidR="006F48F3" w:rsidRPr="006C2AE9" w:rsidRDefault="006F48F3" w:rsidP="008F6660">
            <w:pPr>
              <w:contextualSpacing/>
              <w:rPr>
                <w:sz w:val="24"/>
                <w:szCs w:val="24"/>
              </w:rPr>
            </w:pPr>
            <w:r w:rsidRPr="006C2AE9">
              <w:rPr>
                <w:sz w:val="24"/>
                <w:szCs w:val="24"/>
              </w:rPr>
              <w:t>Пациенты с нарушением сердечного ритма</w:t>
            </w:r>
          </w:p>
          <w:p w:rsidR="006F48F3" w:rsidRPr="006C2AE9" w:rsidRDefault="006F48F3" w:rsidP="008F6660">
            <w:pPr>
              <w:contextualSpacing/>
              <w:rPr>
                <w:sz w:val="24"/>
                <w:szCs w:val="24"/>
              </w:rPr>
            </w:pPr>
            <w:r w:rsidRPr="006C2AE9">
              <w:rPr>
                <w:sz w:val="24"/>
                <w:szCs w:val="24"/>
              </w:rPr>
              <w:t>Множитель – 1</w:t>
            </w:r>
          </w:p>
        </w:tc>
      </w:tr>
      <w:tr w:rsidR="006F48F3" w:rsidRPr="006C2AE9" w:rsidTr="008F6660">
        <w:trPr>
          <w:trHeight w:val="157"/>
        </w:trPr>
        <w:tc>
          <w:tcPr>
            <w:tcW w:w="614" w:type="dxa"/>
            <w:vMerge/>
          </w:tcPr>
          <w:p w:rsidR="006F48F3" w:rsidRPr="006C2AE9" w:rsidRDefault="006F48F3" w:rsidP="008F6660">
            <w:pPr>
              <w:contextualSpacing/>
              <w:rPr>
                <w:sz w:val="24"/>
                <w:szCs w:val="24"/>
              </w:rPr>
            </w:pPr>
          </w:p>
        </w:tc>
        <w:tc>
          <w:tcPr>
            <w:tcW w:w="1613" w:type="dxa"/>
            <w:vMerge/>
          </w:tcPr>
          <w:p w:rsidR="006F48F3" w:rsidRPr="006C2AE9" w:rsidRDefault="006F48F3" w:rsidP="008F6660">
            <w:pPr>
              <w:contextualSpacing/>
              <w:rPr>
                <w:sz w:val="24"/>
                <w:szCs w:val="24"/>
              </w:rPr>
            </w:pPr>
          </w:p>
        </w:tc>
        <w:tc>
          <w:tcPr>
            <w:tcW w:w="1352" w:type="dxa"/>
          </w:tcPr>
          <w:p w:rsidR="006F48F3" w:rsidRPr="006C2AE9" w:rsidRDefault="006F48F3" w:rsidP="008F6660">
            <w:pPr>
              <w:contextualSpacing/>
              <w:rPr>
                <w:sz w:val="24"/>
                <w:szCs w:val="24"/>
              </w:rPr>
            </w:pPr>
            <w:r w:rsidRPr="006C2AE9">
              <w:rPr>
                <w:sz w:val="24"/>
                <w:szCs w:val="24"/>
              </w:rPr>
              <w:t>балл</w:t>
            </w:r>
          </w:p>
        </w:tc>
        <w:tc>
          <w:tcPr>
            <w:tcW w:w="5992" w:type="dxa"/>
          </w:tcPr>
          <w:p w:rsidR="006F48F3" w:rsidRPr="006C2AE9" w:rsidRDefault="006F48F3" w:rsidP="008F6660">
            <w:pPr>
              <w:contextualSpacing/>
              <w:jc w:val="center"/>
              <w:rPr>
                <w:b/>
                <w:sz w:val="24"/>
                <w:szCs w:val="24"/>
              </w:rPr>
            </w:pPr>
            <w:r w:rsidRPr="006C2AE9">
              <w:rPr>
                <w:b/>
                <w:sz w:val="24"/>
                <w:szCs w:val="24"/>
              </w:rPr>
              <w:t>8</w:t>
            </w:r>
          </w:p>
        </w:tc>
      </w:tr>
      <w:tr w:rsidR="006F48F3" w:rsidRPr="006C2AE9" w:rsidTr="008F6660">
        <w:trPr>
          <w:trHeight w:val="158"/>
        </w:trPr>
        <w:tc>
          <w:tcPr>
            <w:tcW w:w="614" w:type="dxa"/>
            <w:vMerge w:val="restart"/>
          </w:tcPr>
          <w:p w:rsidR="006F48F3" w:rsidRPr="006C2AE9" w:rsidRDefault="006F48F3" w:rsidP="008F6660">
            <w:pPr>
              <w:contextualSpacing/>
              <w:rPr>
                <w:sz w:val="24"/>
                <w:szCs w:val="24"/>
              </w:rPr>
            </w:pPr>
            <w:r w:rsidRPr="006C2AE9">
              <w:rPr>
                <w:sz w:val="24"/>
                <w:szCs w:val="24"/>
              </w:rPr>
              <w:t>5</w:t>
            </w:r>
          </w:p>
        </w:tc>
        <w:tc>
          <w:tcPr>
            <w:tcW w:w="1613" w:type="dxa"/>
            <w:vMerge w:val="restart"/>
          </w:tcPr>
          <w:p w:rsidR="006F48F3" w:rsidRPr="006C2AE9" w:rsidRDefault="006F48F3" w:rsidP="008F6660">
            <w:pPr>
              <w:contextualSpacing/>
              <w:rPr>
                <w:sz w:val="24"/>
                <w:szCs w:val="24"/>
              </w:rPr>
            </w:pPr>
            <w:r w:rsidRPr="006C2AE9">
              <w:rPr>
                <w:sz w:val="24"/>
                <w:szCs w:val="24"/>
              </w:rPr>
              <w:t>I, C</w:t>
            </w:r>
          </w:p>
        </w:tc>
        <w:tc>
          <w:tcPr>
            <w:tcW w:w="1352" w:type="dxa"/>
          </w:tcPr>
          <w:p w:rsidR="006F48F3" w:rsidRPr="006C2AE9" w:rsidRDefault="006F48F3" w:rsidP="008F6660">
            <w:pPr>
              <w:contextualSpacing/>
              <w:rPr>
                <w:sz w:val="24"/>
                <w:szCs w:val="24"/>
              </w:rPr>
            </w:pPr>
            <w:r w:rsidRPr="006C2AE9">
              <w:rPr>
                <w:sz w:val="24"/>
                <w:szCs w:val="24"/>
              </w:rPr>
              <w:t>описание, множитель</w:t>
            </w:r>
          </w:p>
        </w:tc>
        <w:tc>
          <w:tcPr>
            <w:tcW w:w="5992" w:type="dxa"/>
          </w:tcPr>
          <w:p w:rsidR="006F48F3" w:rsidRPr="006C2AE9" w:rsidRDefault="006F48F3" w:rsidP="008F6660">
            <w:r w:rsidRPr="006C2AE9">
              <w:rPr>
                <w:sz w:val="24"/>
                <w:szCs w:val="24"/>
              </w:rPr>
              <w:t>Замена постоянного электрокардиостимулятора</w:t>
            </w:r>
          </w:p>
          <w:p w:rsidR="006F48F3" w:rsidRPr="006C2AE9" w:rsidRDefault="006F48F3" w:rsidP="008F6660">
            <w:r w:rsidRPr="006C2AE9">
              <w:rPr>
                <w:sz w:val="24"/>
                <w:szCs w:val="24"/>
              </w:rPr>
              <w:t>Замена кардиовертера/дефибриллятора</w:t>
            </w:r>
          </w:p>
          <w:p w:rsidR="006F48F3" w:rsidRPr="006C2AE9" w:rsidRDefault="006F48F3" w:rsidP="008F6660">
            <w:pPr>
              <w:contextualSpacing/>
              <w:rPr>
                <w:sz w:val="24"/>
                <w:szCs w:val="24"/>
              </w:rPr>
            </w:pPr>
            <w:r w:rsidRPr="006C2AE9">
              <w:rPr>
                <w:sz w:val="24"/>
                <w:szCs w:val="24"/>
              </w:rPr>
              <w:t>Множитель – 1</w:t>
            </w:r>
          </w:p>
        </w:tc>
      </w:tr>
      <w:tr w:rsidR="006F48F3" w:rsidRPr="006C2AE9" w:rsidTr="008F6660">
        <w:trPr>
          <w:trHeight w:val="157"/>
        </w:trPr>
        <w:tc>
          <w:tcPr>
            <w:tcW w:w="614" w:type="dxa"/>
            <w:vMerge/>
          </w:tcPr>
          <w:p w:rsidR="006F48F3" w:rsidRPr="006C2AE9" w:rsidRDefault="006F48F3" w:rsidP="008F6660">
            <w:pPr>
              <w:contextualSpacing/>
              <w:rPr>
                <w:sz w:val="24"/>
                <w:szCs w:val="24"/>
              </w:rPr>
            </w:pPr>
          </w:p>
        </w:tc>
        <w:tc>
          <w:tcPr>
            <w:tcW w:w="1613" w:type="dxa"/>
            <w:vMerge/>
          </w:tcPr>
          <w:p w:rsidR="006F48F3" w:rsidRPr="006C2AE9" w:rsidRDefault="006F48F3" w:rsidP="008F6660">
            <w:pPr>
              <w:contextualSpacing/>
              <w:rPr>
                <w:sz w:val="24"/>
                <w:szCs w:val="24"/>
              </w:rPr>
            </w:pPr>
          </w:p>
        </w:tc>
        <w:tc>
          <w:tcPr>
            <w:tcW w:w="1352" w:type="dxa"/>
          </w:tcPr>
          <w:p w:rsidR="006F48F3" w:rsidRPr="006C2AE9" w:rsidRDefault="006F48F3" w:rsidP="008F6660">
            <w:pPr>
              <w:contextualSpacing/>
              <w:rPr>
                <w:sz w:val="24"/>
                <w:szCs w:val="24"/>
              </w:rPr>
            </w:pPr>
            <w:r w:rsidRPr="006C2AE9">
              <w:rPr>
                <w:sz w:val="24"/>
                <w:szCs w:val="24"/>
              </w:rPr>
              <w:t>балл</w:t>
            </w:r>
          </w:p>
        </w:tc>
        <w:tc>
          <w:tcPr>
            <w:tcW w:w="5992" w:type="dxa"/>
          </w:tcPr>
          <w:p w:rsidR="006F48F3" w:rsidRPr="006C2AE9" w:rsidRDefault="006F48F3" w:rsidP="008F6660">
            <w:pPr>
              <w:contextualSpacing/>
              <w:jc w:val="center"/>
              <w:rPr>
                <w:b/>
                <w:sz w:val="24"/>
                <w:szCs w:val="24"/>
              </w:rPr>
            </w:pPr>
            <w:r w:rsidRPr="006C2AE9">
              <w:rPr>
                <w:b/>
                <w:sz w:val="24"/>
                <w:szCs w:val="24"/>
              </w:rPr>
              <w:t>8</w:t>
            </w:r>
          </w:p>
        </w:tc>
      </w:tr>
      <w:tr w:rsidR="006F48F3" w:rsidRPr="006C2AE9" w:rsidTr="008F6660">
        <w:trPr>
          <w:trHeight w:val="77"/>
        </w:trPr>
        <w:tc>
          <w:tcPr>
            <w:tcW w:w="614" w:type="dxa"/>
            <w:vMerge w:val="restart"/>
          </w:tcPr>
          <w:p w:rsidR="006F48F3" w:rsidRPr="006C2AE9" w:rsidRDefault="006F48F3" w:rsidP="008F6660">
            <w:pPr>
              <w:contextualSpacing/>
              <w:rPr>
                <w:sz w:val="24"/>
                <w:szCs w:val="24"/>
              </w:rPr>
            </w:pPr>
            <w:r w:rsidRPr="006C2AE9">
              <w:rPr>
                <w:sz w:val="24"/>
                <w:szCs w:val="24"/>
              </w:rPr>
              <w:t>6</w:t>
            </w:r>
          </w:p>
        </w:tc>
        <w:tc>
          <w:tcPr>
            <w:tcW w:w="1613" w:type="dxa"/>
            <w:vMerge w:val="restart"/>
          </w:tcPr>
          <w:p w:rsidR="006F48F3" w:rsidRPr="006C2AE9" w:rsidRDefault="006F48F3" w:rsidP="008F6660">
            <w:pPr>
              <w:contextualSpacing/>
              <w:rPr>
                <w:sz w:val="24"/>
                <w:szCs w:val="24"/>
              </w:rPr>
            </w:pPr>
            <w:r w:rsidRPr="006C2AE9">
              <w:rPr>
                <w:sz w:val="24"/>
                <w:szCs w:val="24"/>
              </w:rPr>
              <w:t>O</w:t>
            </w:r>
          </w:p>
        </w:tc>
        <w:tc>
          <w:tcPr>
            <w:tcW w:w="1352" w:type="dxa"/>
          </w:tcPr>
          <w:p w:rsidR="006F48F3" w:rsidRPr="006C2AE9" w:rsidRDefault="006F48F3" w:rsidP="008F6660">
            <w:pPr>
              <w:contextualSpacing/>
              <w:rPr>
                <w:sz w:val="24"/>
                <w:szCs w:val="24"/>
              </w:rPr>
            </w:pPr>
            <w:r w:rsidRPr="006C2AE9">
              <w:rPr>
                <w:sz w:val="24"/>
                <w:szCs w:val="24"/>
              </w:rPr>
              <w:t>описание, множитель</w:t>
            </w:r>
          </w:p>
        </w:tc>
        <w:tc>
          <w:tcPr>
            <w:tcW w:w="5992" w:type="dxa"/>
          </w:tcPr>
          <w:p w:rsidR="006F48F3" w:rsidRPr="006C2AE9" w:rsidRDefault="006F48F3" w:rsidP="008F6660">
            <w:pPr>
              <w:contextualSpacing/>
              <w:jc w:val="both"/>
              <w:rPr>
                <w:sz w:val="24"/>
                <w:szCs w:val="24"/>
              </w:rPr>
            </w:pPr>
            <w:r w:rsidRPr="006C2AE9">
              <w:rPr>
                <w:sz w:val="24"/>
                <w:szCs w:val="24"/>
              </w:rPr>
              <w:t>В настоящем многоцентровом исследовании проведена оценка результатов замены имплантированных электрокардиостимулятора и кардиовертера-дефибриллятора. Общее количество пациентов – 605 (возраст 75 ± 11 лет). Как указывают авторы, при замене электрокардиостимулятора и кардиовертера-дефибриллятора высокая вероятность желудочковой стимуляции связана с повышенным риском желудочковых тахиаритмий, однако использование специальных алгоритмов призвано снизить данный эффект.</w:t>
            </w:r>
          </w:p>
          <w:p w:rsidR="006F48F3" w:rsidRPr="006C2AE9" w:rsidRDefault="006F48F3" w:rsidP="008F6660">
            <w:pPr>
              <w:contextualSpacing/>
              <w:rPr>
                <w:sz w:val="24"/>
                <w:szCs w:val="24"/>
              </w:rPr>
            </w:pPr>
            <w:r w:rsidRPr="006C2AE9">
              <w:rPr>
                <w:sz w:val="24"/>
                <w:szCs w:val="24"/>
              </w:rPr>
              <w:t>Множитель – 1</w:t>
            </w:r>
          </w:p>
        </w:tc>
      </w:tr>
      <w:tr w:rsidR="006F48F3" w:rsidRPr="006C2AE9" w:rsidTr="008F6660">
        <w:trPr>
          <w:trHeight w:val="157"/>
        </w:trPr>
        <w:tc>
          <w:tcPr>
            <w:tcW w:w="614" w:type="dxa"/>
            <w:vMerge/>
          </w:tcPr>
          <w:p w:rsidR="006F48F3" w:rsidRPr="006C2AE9" w:rsidRDefault="006F48F3" w:rsidP="008F6660">
            <w:pPr>
              <w:contextualSpacing/>
              <w:rPr>
                <w:sz w:val="24"/>
                <w:szCs w:val="24"/>
              </w:rPr>
            </w:pPr>
          </w:p>
        </w:tc>
        <w:tc>
          <w:tcPr>
            <w:tcW w:w="1613" w:type="dxa"/>
            <w:vMerge/>
          </w:tcPr>
          <w:p w:rsidR="006F48F3" w:rsidRPr="006C2AE9" w:rsidRDefault="006F48F3" w:rsidP="008F6660">
            <w:pPr>
              <w:contextualSpacing/>
              <w:rPr>
                <w:sz w:val="24"/>
                <w:szCs w:val="24"/>
              </w:rPr>
            </w:pPr>
          </w:p>
        </w:tc>
        <w:tc>
          <w:tcPr>
            <w:tcW w:w="1352" w:type="dxa"/>
          </w:tcPr>
          <w:p w:rsidR="006F48F3" w:rsidRPr="006C2AE9" w:rsidRDefault="006F48F3" w:rsidP="008F6660">
            <w:pPr>
              <w:contextualSpacing/>
              <w:rPr>
                <w:sz w:val="24"/>
                <w:szCs w:val="24"/>
              </w:rPr>
            </w:pPr>
            <w:r w:rsidRPr="006C2AE9">
              <w:rPr>
                <w:sz w:val="24"/>
                <w:szCs w:val="24"/>
              </w:rPr>
              <w:t>балл</w:t>
            </w:r>
          </w:p>
        </w:tc>
        <w:tc>
          <w:tcPr>
            <w:tcW w:w="5992" w:type="dxa"/>
          </w:tcPr>
          <w:p w:rsidR="006F48F3" w:rsidRPr="006C2AE9" w:rsidRDefault="006F48F3" w:rsidP="008F6660">
            <w:pPr>
              <w:contextualSpacing/>
              <w:jc w:val="center"/>
              <w:rPr>
                <w:b/>
                <w:sz w:val="24"/>
                <w:szCs w:val="24"/>
              </w:rPr>
            </w:pPr>
            <w:r w:rsidRPr="006C2AE9">
              <w:rPr>
                <w:b/>
                <w:sz w:val="24"/>
                <w:szCs w:val="24"/>
              </w:rPr>
              <w:t>8</w:t>
            </w:r>
          </w:p>
        </w:tc>
      </w:tr>
      <w:tr w:rsidR="006F48F3" w:rsidRPr="006C2AE9" w:rsidTr="008F6660">
        <w:tc>
          <w:tcPr>
            <w:tcW w:w="614" w:type="dxa"/>
          </w:tcPr>
          <w:p w:rsidR="006F48F3" w:rsidRPr="006C2AE9" w:rsidRDefault="006F48F3" w:rsidP="008F6660">
            <w:pPr>
              <w:contextualSpacing/>
              <w:rPr>
                <w:sz w:val="24"/>
                <w:szCs w:val="24"/>
              </w:rPr>
            </w:pPr>
            <w:r w:rsidRPr="006C2AE9">
              <w:rPr>
                <w:sz w:val="24"/>
                <w:szCs w:val="24"/>
              </w:rPr>
              <w:t>1</w:t>
            </w:r>
          </w:p>
        </w:tc>
        <w:tc>
          <w:tcPr>
            <w:tcW w:w="2965" w:type="dxa"/>
            <w:gridSpan w:val="2"/>
          </w:tcPr>
          <w:p w:rsidR="006F48F3" w:rsidRPr="006C2AE9" w:rsidRDefault="006F48F3" w:rsidP="008F6660">
            <w:pPr>
              <w:contextualSpacing/>
              <w:rPr>
                <w:sz w:val="24"/>
                <w:szCs w:val="24"/>
              </w:rPr>
            </w:pPr>
            <w:r w:rsidRPr="006C2AE9">
              <w:rPr>
                <w:sz w:val="24"/>
                <w:szCs w:val="24"/>
              </w:rPr>
              <w:t>Номер исследования</w:t>
            </w:r>
          </w:p>
        </w:tc>
        <w:tc>
          <w:tcPr>
            <w:tcW w:w="5992" w:type="dxa"/>
          </w:tcPr>
          <w:p w:rsidR="006F48F3" w:rsidRPr="006C2AE9" w:rsidRDefault="006F48F3" w:rsidP="008F6660">
            <w:pPr>
              <w:contextualSpacing/>
              <w:rPr>
                <w:b/>
                <w:sz w:val="24"/>
                <w:szCs w:val="24"/>
              </w:rPr>
            </w:pPr>
            <w:r w:rsidRPr="006C2AE9">
              <w:rPr>
                <w:b/>
                <w:sz w:val="24"/>
                <w:szCs w:val="24"/>
              </w:rPr>
              <w:t>3</w:t>
            </w:r>
          </w:p>
        </w:tc>
      </w:tr>
      <w:tr w:rsidR="006F48F3" w:rsidRPr="00BA6673" w:rsidTr="008F6660">
        <w:tc>
          <w:tcPr>
            <w:tcW w:w="614" w:type="dxa"/>
          </w:tcPr>
          <w:p w:rsidR="006F48F3" w:rsidRPr="006C2AE9" w:rsidRDefault="006F48F3" w:rsidP="008F6660">
            <w:pPr>
              <w:contextualSpacing/>
              <w:rPr>
                <w:sz w:val="24"/>
                <w:szCs w:val="24"/>
              </w:rPr>
            </w:pPr>
            <w:r w:rsidRPr="006C2AE9">
              <w:rPr>
                <w:sz w:val="24"/>
                <w:szCs w:val="24"/>
              </w:rPr>
              <w:t>2</w:t>
            </w:r>
          </w:p>
        </w:tc>
        <w:tc>
          <w:tcPr>
            <w:tcW w:w="2965" w:type="dxa"/>
            <w:gridSpan w:val="2"/>
          </w:tcPr>
          <w:p w:rsidR="006F48F3" w:rsidRPr="006C2AE9" w:rsidRDefault="006F48F3" w:rsidP="008F6660">
            <w:pPr>
              <w:contextualSpacing/>
              <w:rPr>
                <w:sz w:val="24"/>
                <w:szCs w:val="24"/>
              </w:rPr>
            </w:pPr>
            <w:r w:rsidRPr="006C2AE9">
              <w:rPr>
                <w:sz w:val="24"/>
                <w:szCs w:val="24"/>
              </w:rPr>
              <w:t>Название исследования, авторы, год публикации, ссылка на источник</w:t>
            </w:r>
          </w:p>
        </w:tc>
        <w:tc>
          <w:tcPr>
            <w:tcW w:w="5992" w:type="dxa"/>
          </w:tcPr>
          <w:p w:rsidR="006F48F3" w:rsidRPr="006C2AE9" w:rsidRDefault="006F48F3" w:rsidP="008F6660">
            <w:pPr>
              <w:jc w:val="both"/>
              <w:rPr>
                <w:sz w:val="24"/>
                <w:szCs w:val="24"/>
                <w:lang w:val="en-US"/>
              </w:rPr>
            </w:pPr>
            <w:r w:rsidRPr="006C2AE9">
              <w:rPr>
                <w:sz w:val="24"/>
                <w:szCs w:val="24"/>
                <w:lang w:val="en-US"/>
              </w:rPr>
              <w:t>Impact of implantable defibrillators and resynchronization therapy on outcome in patients with left ventricular dysfunction – a meta-analysis.</w:t>
            </w:r>
          </w:p>
          <w:p w:rsidR="006F48F3" w:rsidRPr="006C2AE9" w:rsidRDefault="006F48F3" w:rsidP="008F6660">
            <w:pPr>
              <w:jc w:val="both"/>
              <w:rPr>
                <w:sz w:val="24"/>
                <w:szCs w:val="24"/>
                <w:lang w:val="en-US"/>
              </w:rPr>
            </w:pPr>
            <w:r w:rsidRPr="006C2AE9">
              <w:rPr>
                <w:sz w:val="24"/>
                <w:szCs w:val="24"/>
                <w:lang w:val="en-US"/>
              </w:rPr>
              <w:t xml:space="preserve">Abdulla J, </w:t>
            </w:r>
            <w:proofErr w:type="spellStart"/>
            <w:r w:rsidRPr="006C2AE9">
              <w:rPr>
                <w:sz w:val="24"/>
                <w:szCs w:val="24"/>
                <w:lang w:val="en-US"/>
              </w:rPr>
              <w:t>Haarbo</w:t>
            </w:r>
            <w:proofErr w:type="spellEnd"/>
            <w:r w:rsidRPr="006C2AE9">
              <w:rPr>
                <w:sz w:val="24"/>
                <w:szCs w:val="24"/>
                <w:lang w:val="en-US"/>
              </w:rPr>
              <w:t xml:space="preserve"> J, </w:t>
            </w:r>
            <w:proofErr w:type="spellStart"/>
            <w:r w:rsidRPr="006C2AE9">
              <w:rPr>
                <w:sz w:val="24"/>
                <w:szCs w:val="24"/>
                <w:lang w:val="en-US"/>
              </w:rPr>
              <w:t>Køber</w:t>
            </w:r>
            <w:proofErr w:type="spellEnd"/>
            <w:r w:rsidRPr="006C2AE9">
              <w:rPr>
                <w:sz w:val="24"/>
                <w:szCs w:val="24"/>
                <w:lang w:val="en-US"/>
              </w:rPr>
              <w:t xml:space="preserve"> L</w:t>
            </w:r>
          </w:p>
          <w:p w:rsidR="006F48F3" w:rsidRPr="006C2AE9" w:rsidRDefault="006F48F3" w:rsidP="008F6660">
            <w:pPr>
              <w:jc w:val="both"/>
              <w:rPr>
                <w:sz w:val="24"/>
                <w:szCs w:val="24"/>
                <w:lang w:val="en-US"/>
              </w:rPr>
            </w:pPr>
            <w:r w:rsidRPr="006C2AE9">
              <w:rPr>
                <w:sz w:val="24"/>
                <w:szCs w:val="24"/>
                <w:lang w:val="en-US"/>
              </w:rPr>
              <w:t xml:space="preserve">2006 </w:t>
            </w:r>
            <w:r w:rsidRPr="006C2AE9">
              <w:rPr>
                <w:sz w:val="24"/>
                <w:szCs w:val="24"/>
              </w:rPr>
              <w:t>год</w:t>
            </w:r>
          </w:p>
          <w:p w:rsidR="006F48F3" w:rsidRPr="006C2AE9" w:rsidRDefault="00BA6673" w:rsidP="008F6660">
            <w:pPr>
              <w:jc w:val="both"/>
              <w:rPr>
                <w:sz w:val="24"/>
                <w:szCs w:val="24"/>
                <w:lang w:val="en-US"/>
              </w:rPr>
            </w:pPr>
            <w:hyperlink r:id="rId9" w:history="1">
              <w:r w:rsidR="006F48F3" w:rsidRPr="006C2AE9">
                <w:rPr>
                  <w:rStyle w:val="a6"/>
                  <w:sz w:val="24"/>
                  <w:szCs w:val="24"/>
                  <w:lang w:val="en-US"/>
                </w:rPr>
                <w:t>http://www.ncbi.nlm.nih.gov/pubmed/16707863</w:t>
              </w:r>
            </w:hyperlink>
          </w:p>
        </w:tc>
      </w:tr>
      <w:tr w:rsidR="006F48F3" w:rsidRPr="006C2AE9" w:rsidTr="008F6660">
        <w:trPr>
          <w:trHeight w:val="158"/>
        </w:trPr>
        <w:tc>
          <w:tcPr>
            <w:tcW w:w="614" w:type="dxa"/>
            <w:vMerge w:val="restart"/>
          </w:tcPr>
          <w:p w:rsidR="006F48F3" w:rsidRPr="006C2AE9" w:rsidRDefault="006F48F3" w:rsidP="008F6660">
            <w:pPr>
              <w:contextualSpacing/>
              <w:rPr>
                <w:sz w:val="24"/>
                <w:szCs w:val="24"/>
              </w:rPr>
            </w:pPr>
            <w:r w:rsidRPr="006C2AE9">
              <w:rPr>
                <w:sz w:val="24"/>
                <w:szCs w:val="24"/>
              </w:rPr>
              <w:lastRenderedPageBreak/>
              <w:t>3</w:t>
            </w:r>
          </w:p>
        </w:tc>
        <w:tc>
          <w:tcPr>
            <w:tcW w:w="1613" w:type="dxa"/>
            <w:vMerge w:val="restart"/>
          </w:tcPr>
          <w:p w:rsidR="006F48F3" w:rsidRPr="006C2AE9" w:rsidRDefault="006F48F3" w:rsidP="008F6660">
            <w:pPr>
              <w:contextualSpacing/>
              <w:rPr>
                <w:sz w:val="24"/>
                <w:szCs w:val="24"/>
              </w:rPr>
            </w:pPr>
            <w:r w:rsidRPr="006C2AE9">
              <w:rPr>
                <w:sz w:val="24"/>
                <w:szCs w:val="24"/>
              </w:rPr>
              <w:t>Качество исследования</w:t>
            </w:r>
          </w:p>
        </w:tc>
        <w:tc>
          <w:tcPr>
            <w:tcW w:w="1352" w:type="dxa"/>
          </w:tcPr>
          <w:p w:rsidR="006F48F3" w:rsidRPr="006C2AE9" w:rsidRDefault="006F48F3" w:rsidP="008F6660">
            <w:pPr>
              <w:contextualSpacing/>
              <w:rPr>
                <w:sz w:val="24"/>
                <w:szCs w:val="24"/>
              </w:rPr>
            </w:pPr>
            <w:r w:rsidRPr="006C2AE9">
              <w:rPr>
                <w:sz w:val="24"/>
                <w:szCs w:val="24"/>
              </w:rPr>
              <w:t>Описание</w:t>
            </w:r>
          </w:p>
        </w:tc>
        <w:tc>
          <w:tcPr>
            <w:tcW w:w="5992" w:type="dxa"/>
          </w:tcPr>
          <w:p w:rsidR="006F48F3" w:rsidRPr="006C2AE9" w:rsidRDefault="006F48F3" w:rsidP="008F6660">
            <w:pPr>
              <w:contextualSpacing/>
              <w:rPr>
                <w:sz w:val="24"/>
                <w:szCs w:val="24"/>
              </w:rPr>
            </w:pPr>
            <w:r w:rsidRPr="006C2AE9">
              <w:rPr>
                <w:sz w:val="24"/>
                <w:szCs w:val="24"/>
              </w:rPr>
              <w:t>Мета-анализ</w:t>
            </w:r>
          </w:p>
        </w:tc>
      </w:tr>
      <w:tr w:rsidR="006F48F3" w:rsidRPr="006C2AE9" w:rsidTr="008F6660">
        <w:trPr>
          <w:trHeight w:val="157"/>
        </w:trPr>
        <w:tc>
          <w:tcPr>
            <w:tcW w:w="614" w:type="dxa"/>
            <w:vMerge/>
          </w:tcPr>
          <w:p w:rsidR="006F48F3" w:rsidRPr="006C2AE9" w:rsidRDefault="006F48F3" w:rsidP="008F6660">
            <w:pPr>
              <w:contextualSpacing/>
              <w:rPr>
                <w:sz w:val="24"/>
                <w:szCs w:val="24"/>
              </w:rPr>
            </w:pPr>
          </w:p>
        </w:tc>
        <w:tc>
          <w:tcPr>
            <w:tcW w:w="1613" w:type="dxa"/>
            <w:vMerge/>
          </w:tcPr>
          <w:p w:rsidR="006F48F3" w:rsidRPr="006C2AE9" w:rsidRDefault="006F48F3" w:rsidP="008F6660">
            <w:pPr>
              <w:contextualSpacing/>
              <w:rPr>
                <w:sz w:val="24"/>
                <w:szCs w:val="24"/>
              </w:rPr>
            </w:pPr>
          </w:p>
        </w:tc>
        <w:tc>
          <w:tcPr>
            <w:tcW w:w="1352" w:type="dxa"/>
          </w:tcPr>
          <w:p w:rsidR="006F48F3" w:rsidRPr="006C2AE9" w:rsidRDefault="006F48F3" w:rsidP="008F6660">
            <w:pPr>
              <w:contextualSpacing/>
              <w:rPr>
                <w:sz w:val="24"/>
                <w:szCs w:val="24"/>
              </w:rPr>
            </w:pPr>
            <w:r w:rsidRPr="006C2AE9">
              <w:rPr>
                <w:sz w:val="24"/>
                <w:szCs w:val="24"/>
              </w:rPr>
              <w:t>балл</w:t>
            </w:r>
          </w:p>
        </w:tc>
        <w:tc>
          <w:tcPr>
            <w:tcW w:w="5992" w:type="dxa"/>
          </w:tcPr>
          <w:p w:rsidR="006F48F3" w:rsidRPr="006C2AE9" w:rsidRDefault="006F48F3" w:rsidP="008F6660">
            <w:pPr>
              <w:contextualSpacing/>
              <w:jc w:val="center"/>
              <w:rPr>
                <w:b/>
                <w:sz w:val="24"/>
                <w:szCs w:val="24"/>
              </w:rPr>
            </w:pPr>
            <w:r w:rsidRPr="006C2AE9">
              <w:rPr>
                <w:b/>
                <w:sz w:val="24"/>
                <w:szCs w:val="24"/>
              </w:rPr>
              <w:t>9</w:t>
            </w:r>
          </w:p>
        </w:tc>
      </w:tr>
      <w:tr w:rsidR="006F48F3" w:rsidRPr="006C2AE9" w:rsidTr="008F6660">
        <w:trPr>
          <w:trHeight w:val="158"/>
        </w:trPr>
        <w:tc>
          <w:tcPr>
            <w:tcW w:w="614" w:type="dxa"/>
            <w:vMerge w:val="restart"/>
          </w:tcPr>
          <w:p w:rsidR="006F48F3" w:rsidRPr="006C2AE9" w:rsidRDefault="006F48F3" w:rsidP="008F6660">
            <w:pPr>
              <w:contextualSpacing/>
              <w:rPr>
                <w:sz w:val="24"/>
                <w:szCs w:val="24"/>
              </w:rPr>
            </w:pPr>
            <w:r w:rsidRPr="006C2AE9">
              <w:rPr>
                <w:sz w:val="24"/>
                <w:szCs w:val="24"/>
              </w:rPr>
              <w:t>4</w:t>
            </w:r>
          </w:p>
        </w:tc>
        <w:tc>
          <w:tcPr>
            <w:tcW w:w="1613" w:type="dxa"/>
            <w:vMerge w:val="restart"/>
          </w:tcPr>
          <w:p w:rsidR="006F48F3" w:rsidRPr="006C2AE9" w:rsidRDefault="006F48F3" w:rsidP="008F6660">
            <w:pPr>
              <w:contextualSpacing/>
              <w:rPr>
                <w:sz w:val="24"/>
                <w:szCs w:val="24"/>
              </w:rPr>
            </w:pPr>
            <w:r w:rsidRPr="006C2AE9">
              <w:rPr>
                <w:sz w:val="24"/>
                <w:szCs w:val="24"/>
              </w:rPr>
              <w:t>P</w:t>
            </w:r>
          </w:p>
        </w:tc>
        <w:tc>
          <w:tcPr>
            <w:tcW w:w="1352" w:type="dxa"/>
          </w:tcPr>
          <w:p w:rsidR="006F48F3" w:rsidRPr="006C2AE9" w:rsidRDefault="006F48F3" w:rsidP="008F6660">
            <w:pPr>
              <w:contextualSpacing/>
              <w:rPr>
                <w:sz w:val="24"/>
                <w:szCs w:val="24"/>
              </w:rPr>
            </w:pPr>
            <w:r w:rsidRPr="006C2AE9">
              <w:rPr>
                <w:sz w:val="24"/>
                <w:szCs w:val="24"/>
              </w:rPr>
              <w:t>описание, множитель</w:t>
            </w:r>
          </w:p>
        </w:tc>
        <w:tc>
          <w:tcPr>
            <w:tcW w:w="5992" w:type="dxa"/>
          </w:tcPr>
          <w:p w:rsidR="006F48F3" w:rsidRPr="006C2AE9" w:rsidRDefault="006F48F3" w:rsidP="008F6660">
            <w:pPr>
              <w:contextualSpacing/>
              <w:rPr>
                <w:sz w:val="24"/>
                <w:szCs w:val="24"/>
              </w:rPr>
            </w:pPr>
            <w:r w:rsidRPr="006C2AE9">
              <w:rPr>
                <w:sz w:val="24"/>
                <w:szCs w:val="24"/>
              </w:rPr>
              <w:t>Пациенты с нарушением сердечного ритма</w:t>
            </w:r>
          </w:p>
          <w:p w:rsidR="006F48F3" w:rsidRPr="006C2AE9" w:rsidRDefault="006F48F3" w:rsidP="008F6660">
            <w:pPr>
              <w:contextualSpacing/>
              <w:rPr>
                <w:sz w:val="24"/>
                <w:szCs w:val="24"/>
              </w:rPr>
            </w:pPr>
            <w:r w:rsidRPr="006C2AE9">
              <w:rPr>
                <w:sz w:val="24"/>
                <w:szCs w:val="24"/>
              </w:rPr>
              <w:t>Множитель - 1</w:t>
            </w:r>
          </w:p>
        </w:tc>
      </w:tr>
      <w:tr w:rsidR="006F48F3" w:rsidRPr="006C2AE9" w:rsidTr="008F6660">
        <w:trPr>
          <w:trHeight w:val="157"/>
        </w:trPr>
        <w:tc>
          <w:tcPr>
            <w:tcW w:w="614" w:type="dxa"/>
            <w:vMerge/>
          </w:tcPr>
          <w:p w:rsidR="006F48F3" w:rsidRPr="006C2AE9" w:rsidRDefault="006F48F3" w:rsidP="008F6660">
            <w:pPr>
              <w:contextualSpacing/>
              <w:rPr>
                <w:sz w:val="24"/>
                <w:szCs w:val="24"/>
              </w:rPr>
            </w:pPr>
          </w:p>
        </w:tc>
        <w:tc>
          <w:tcPr>
            <w:tcW w:w="1613" w:type="dxa"/>
            <w:vMerge/>
          </w:tcPr>
          <w:p w:rsidR="006F48F3" w:rsidRPr="006C2AE9" w:rsidRDefault="006F48F3" w:rsidP="008F6660">
            <w:pPr>
              <w:contextualSpacing/>
              <w:rPr>
                <w:sz w:val="24"/>
                <w:szCs w:val="24"/>
              </w:rPr>
            </w:pPr>
          </w:p>
        </w:tc>
        <w:tc>
          <w:tcPr>
            <w:tcW w:w="1352" w:type="dxa"/>
          </w:tcPr>
          <w:p w:rsidR="006F48F3" w:rsidRPr="006C2AE9" w:rsidRDefault="006F48F3" w:rsidP="008F6660">
            <w:pPr>
              <w:contextualSpacing/>
              <w:rPr>
                <w:sz w:val="24"/>
                <w:szCs w:val="24"/>
              </w:rPr>
            </w:pPr>
            <w:r w:rsidRPr="006C2AE9">
              <w:rPr>
                <w:sz w:val="24"/>
                <w:szCs w:val="24"/>
              </w:rPr>
              <w:t>балл</w:t>
            </w:r>
          </w:p>
        </w:tc>
        <w:tc>
          <w:tcPr>
            <w:tcW w:w="5992" w:type="dxa"/>
          </w:tcPr>
          <w:p w:rsidR="006F48F3" w:rsidRPr="006C2AE9" w:rsidRDefault="006F48F3" w:rsidP="008F6660">
            <w:pPr>
              <w:contextualSpacing/>
              <w:jc w:val="center"/>
              <w:rPr>
                <w:b/>
                <w:sz w:val="24"/>
                <w:szCs w:val="24"/>
              </w:rPr>
            </w:pPr>
            <w:r w:rsidRPr="006C2AE9">
              <w:rPr>
                <w:b/>
                <w:sz w:val="24"/>
                <w:szCs w:val="24"/>
              </w:rPr>
              <w:t>9</w:t>
            </w:r>
          </w:p>
        </w:tc>
      </w:tr>
      <w:tr w:rsidR="006F48F3" w:rsidRPr="006C2AE9" w:rsidTr="008F6660">
        <w:trPr>
          <w:trHeight w:val="158"/>
        </w:trPr>
        <w:tc>
          <w:tcPr>
            <w:tcW w:w="614" w:type="dxa"/>
            <w:vMerge w:val="restart"/>
          </w:tcPr>
          <w:p w:rsidR="006F48F3" w:rsidRPr="006C2AE9" w:rsidRDefault="006F48F3" w:rsidP="008F6660">
            <w:pPr>
              <w:contextualSpacing/>
              <w:rPr>
                <w:sz w:val="24"/>
                <w:szCs w:val="24"/>
              </w:rPr>
            </w:pPr>
            <w:r w:rsidRPr="006C2AE9">
              <w:rPr>
                <w:sz w:val="24"/>
                <w:szCs w:val="24"/>
              </w:rPr>
              <w:t>5</w:t>
            </w:r>
          </w:p>
        </w:tc>
        <w:tc>
          <w:tcPr>
            <w:tcW w:w="1613" w:type="dxa"/>
            <w:vMerge w:val="restart"/>
          </w:tcPr>
          <w:p w:rsidR="006F48F3" w:rsidRPr="006C2AE9" w:rsidRDefault="006F48F3" w:rsidP="008F6660">
            <w:pPr>
              <w:contextualSpacing/>
              <w:rPr>
                <w:sz w:val="24"/>
                <w:szCs w:val="24"/>
              </w:rPr>
            </w:pPr>
            <w:r w:rsidRPr="006C2AE9">
              <w:rPr>
                <w:sz w:val="24"/>
                <w:szCs w:val="24"/>
              </w:rPr>
              <w:t>I, C</w:t>
            </w:r>
          </w:p>
        </w:tc>
        <w:tc>
          <w:tcPr>
            <w:tcW w:w="1352" w:type="dxa"/>
          </w:tcPr>
          <w:p w:rsidR="006F48F3" w:rsidRPr="006C2AE9" w:rsidRDefault="006F48F3" w:rsidP="008F6660">
            <w:pPr>
              <w:contextualSpacing/>
              <w:rPr>
                <w:sz w:val="24"/>
                <w:szCs w:val="24"/>
              </w:rPr>
            </w:pPr>
            <w:r w:rsidRPr="006C2AE9">
              <w:rPr>
                <w:sz w:val="24"/>
                <w:szCs w:val="24"/>
              </w:rPr>
              <w:t>описание, множитель</w:t>
            </w:r>
          </w:p>
        </w:tc>
        <w:tc>
          <w:tcPr>
            <w:tcW w:w="5992" w:type="dxa"/>
          </w:tcPr>
          <w:p w:rsidR="006F48F3" w:rsidRPr="006C2AE9" w:rsidRDefault="006F48F3" w:rsidP="008F6660">
            <w:r w:rsidRPr="006C2AE9">
              <w:rPr>
                <w:sz w:val="24"/>
                <w:szCs w:val="24"/>
              </w:rPr>
              <w:t>Введение постоянного электрокардиостимулятора</w:t>
            </w:r>
          </w:p>
          <w:p w:rsidR="006F48F3" w:rsidRPr="006C2AE9" w:rsidRDefault="006F48F3" w:rsidP="008F6660">
            <w:r w:rsidRPr="006C2AE9">
              <w:rPr>
                <w:sz w:val="24"/>
                <w:szCs w:val="24"/>
              </w:rPr>
              <w:t>Имплантация кардиовертера/дефибриллятора</w:t>
            </w:r>
          </w:p>
          <w:p w:rsidR="006F48F3" w:rsidRPr="006C2AE9" w:rsidRDefault="006F48F3" w:rsidP="008F6660">
            <w:pPr>
              <w:contextualSpacing/>
              <w:rPr>
                <w:sz w:val="24"/>
                <w:szCs w:val="24"/>
              </w:rPr>
            </w:pPr>
            <w:r w:rsidRPr="006C2AE9">
              <w:rPr>
                <w:sz w:val="24"/>
                <w:szCs w:val="24"/>
              </w:rPr>
              <w:t>Множитель – 1</w:t>
            </w:r>
          </w:p>
        </w:tc>
      </w:tr>
      <w:tr w:rsidR="006F48F3" w:rsidRPr="006C2AE9" w:rsidTr="008F6660">
        <w:trPr>
          <w:trHeight w:val="157"/>
        </w:trPr>
        <w:tc>
          <w:tcPr>
            <w:tcW w:w="614" w:type="dxa"/>
            <w:vMerge/>
          </w:tcPr>
          <w:p w:rsidR="006F48F3" w:rsidRPr="006C2AE9" w:rsidRDefault="006F48F3" w:rsidP="008F6660">
            <w:pPr>
              <w:contextualSpacing/>
              <w:rPr>
                <w:sz w:val="24"/>
                <w:szCs w:val="24"/>
              </w:rPr>
            </w:pPr>
          </w:p>
        </w:tc>
        <w:tc>
          <w:tcPr>
            <w:tcW w:w="1613" w:type="dxa"/>
            <w:vMerge/>
          </w:tcPr>
          <w:p w:rsidR="006F48F3" w:rsidRPr="006C2AE9" w:rsidRDefault="006F48F3" w:rsidP="008F6660">
            <w:pPr>
              <w:contextualSpacing/>
              <w:rPr>
                <w:sz w:val="24"/>
                <w:szCs w:val="24"/>
              </w:rPr>
            </w:pPr>
          </w:p>
        </w:tc>
        <w:tc>
          <w:tcPr>
            <w:tcW w:w="1352" w:type="dxa"/>
          </w:tcPr>
          <w:p w:rsidR="006F48F3" w:rsidRPr="006C2AE9" w:rsidRDefault="006F48F3" w:rsidP="008F6660">
            <w:pPr>
              <w:contextualSpacing/>
              <w:rPr>
                <w:sz w:val="24"/>
                <w:szCs w:val="24"/>
              </w:rPr>
            </w:pPr>
            <w:r w:rsidRPr="006C2AE9">
              <w:rPr>
                <w:sz w:val="24"/>
                <w:szCs w:val="24"/>
              </w:rPr>
              <w:t>балл</w:t>
            </w:r>
          </w:p>
        </w:tc>
        <w:tc>
          <w:tcPr>
            <w:tcW w:w="5992" w:type="dxa"/>
          </w:tcPr>
          <w:p w:rsidR="006F48F3" w:rsidRPr="006C2AE9" w:rsidRDefault="006F48F3" w:rsidP="008F6660">
            <w:pPr>
              <w:contextualSpacing/>
              <w:jc w:val="center"/>
              <w:rPr>
                <w:b/>
                <w:sz w:val="24"/>
                <w:szCs w:val="24"/>
              </w:rPr>
            </w:pPr>
            <w:r w:rsidRPr="006C2AE9">
              <w:rPr>
                <w:b/>
                <w:sz w:val="24"/>
                <w:szCs w:val="24"/>
              </w:rPr>
              <w:t>9</w:t>
            </w:r>
          </w:p>
        </w:tc>
      </w:tr>
      <w:tr w:rsidR="006F48F3" w:rsidRPr="006C2AE9" w:rsidTr="008F6660">
        <w:trPr>
          <w:trHeight w:val="158"/>
        </w:trPr>
        <w:tc>
          <w:tcPr>
            <w:tcW w:w="614" w:type="dxa"/>
            <w:vMerge w:val="restart"/>
          </w:tcPr>
          <w:p w:rsidR="006F48F3" w:rsidRPr="006C2AE9" w:rsidRDefault="006F48F3" w:rsidP="008F6660">
            <w:pPr>
              <w:contextualSpacing/>
              <w:rPr>
                <w:sz w:val="24"/>
                <w:szCs w:val="24"/>
              </w:rPr>
            </w:pPr>
            <w:r w:rsidRPr="006C2AE9">
              <w:rPr>
                <w:sz w:val="24"/>
                <w:szCs w:val="24"/>
              </w:rPr>
              <w:t>6</w:t>
            </w:r>
          </w:p>
        </w:tc>
        <w:tc>
          <w:tcPr>
            <w:tcW w:w="1613" w:type="dxa"/>
            <w:vMerge w:val="restart"/>
          </w:tcPr>
          <w:p w:rsidR="006F48F3" w:rsidRPr="006C2AE9" w:rsidRDefault="006F48F3" w:rsidP="008F6660">
            <w:pPr>
              <w:contextualSpacing/>
              <w:rPr>
                <w:sz w:val="24"/>
                <w:szCs w:val="24"/>
              </w:rPr>
            </w:pPr>
            <w:r w:rsidRPr="006C2AE9">
              <w:rPr>
                <w:sz w:val="24"/>
                <w:szCs w:val="24"/>
              </w:rPr>
              <w:t>O</w:t>
            </w:r>
          </w:p>
        </w:tc>
        <w:tc>
          <w:tcPr>
            <w:tcW w:w="1352" w:type="dxa"/>
          </w:tcPr>
          <w:p w:rsidR="006F48F3" w:rsidRPr="006C2AE9" w:rsidRDefault="006F48F3" w:rsidP="008F6660">
            <w:pPr>
              <w:contextualSpacing/>
              <w:rPr>
                <w:sz w:val="24"/>
                <w:szCs w:val="24"/>
              </w:rPr>
            </w:pPr>
            <w:r w:rsidRPr="006C2AE9">
              <w:rPr>
                <w:sz w:val="24"/>
                <w:szCs w:val="24"/>
              </w:rPr>
              <w:t>описание, множитель</w:t>
            </w:r>
          </w:p>
        </w:tc>
        <w:tc>
          <w:tcPr>
            <w:tcW w:w="5992" w:type="dxa"/>
          </w:tcPr>
          <w:p w:rsidR="006F48F3" w:rsidRPr="006C2AE9" w:rsidRDefault="006F48F3" w:rsidP="008F6660">
            <w:pPr>
              <w:jc w:val="both"/>
              <w:rPr>
                <w:sz w:val="24"/>
                <w:szCs w:val="24"/>
              </w:rPr>
            </w:pPr>
            <w:r w:rsidRPr="006C2AE9">
              <w:rPr>
                <w:sz w:val="24"/>
                <w:szCs w:val="24"/>
              </w:rPr>
              <w:t>В мета-анализе сравнивались результаты следующих исследований: имплантация электрокардиостимулятора – отсутствие имплантации, имплантация кардиовертера – отсутствие имплантации, имплантация электрокардиостимулятора</w:t>
            </w:r>
            <w:r w:rsidRPr="006C2AE9">
              <w:t xml:space="preserve"> </w:t>
            </w:r>
            <w:r w:rsidRPr="006C2AE9">
              <w:rPr>
                <w:sz w:val="24"/>
                <w:szCs w:val="24"/>
              </w:rPr>
              <w:t>и кардиовертера - имплантация только электрокардиостимулятора. Как указывают авторы, все перечисленные варианты обладают эффективностью по сравнению с отсутствием вмешательства, а выбор того или иного метода должен зависеть от конкретных показаний и состояния пациента.</w:t>
            </w:r>
          </w:p>
          <w:p w:rsidR="006F48F3" w:rsidRPr="006C2AE9" w:rsidRDefault="006F48F3" w:rsidP="008F6660">
            <w:pPr>
              <w:contextualSpacing/>
              <w:rPr>
                <w:sz w:val="24"/>
                <w:szCs w:val="24"/>
              </w:rPr>
            </w:pPr>
            <w:r w:rsidRPr="006C2AE9">
              <w:rPr>
                <w:sz w:val="24"/>
                <w:szCs w:val="24"/>
              </w:rPr>
              <w:t>Множитель – 1</w:t>
            </w:r>
          </w:p>
        </w:tc>
      </w:tr>
      <w:tr w:rsidR="006F48F3" w:rsidRPr="006C2AE9" w:rsidTr="008F6660">
        <w:trPr>
          <w:trHeight w:val="157"/>
        </w:trPr>
        <w:tc>
          <w:tcPr>
            <w:tcW w:w="614" w:type="dxa"/>
            <w:vMerge/>
          </w:tcPr>
          <w:p w:rsidR="006F48F3" w:rsidRPr="006C2AE9" w:rsidRDefault="006F48F3" w:rsidP="008F6660">
            <w:pPr>
              <w:contextualSpacing/>
              <w:rPr>
                <w:sz w:val="24"/>
                <w:szCs w:val="24"/>
              </w:rPr>
            </w:pPr>
          </w:p>
        </w:tc>
        <w:tc>
          <w:tcPr>
            <w:tcW w:w="1613" w:type="dxa"/>
            <w:vMerge/>
          </w:tcPr>
          <w:p w:rsidR="006F48F3" w:rsidRPr="006C2AE9" w:rsidRDefault="006F48F3" w:rsidP="008F6660">
            <w:pPr>
              <w:contextualSpacing/>
              <w:rPr>
                <w:sz w:val="24"/>
                <w:szCs w:val="24"/>
              </w:rPr>
            </w:pPr>
          </w:p>
        </w:tc>
        <w:tc>
          <w:tcPr>
            <w:tcW w:w="1352" w:type="dxa"/>
          </w:tcPr>
          <w:p w:rsidR="006F48F3" w:rsidRPr="006C2AE9" w:rsidRDefault="006F48F3" w:rsidP="008F6660">
            <w:pPr>
              <w:contextualSpacing/>
              <w:rPr>
                <w:sz w:val="24"/>
                <w:szCs w:val="24"/>
              </w:rPr>
            </w:pPr>
            <w:r w:rsidRPr="006C2AE9">
              <w:rPr>
                <w:sz w:val="24"/>
                <w:szCs w:val="24"/>
              </w:rPr>
              <w:t>балл</w:t>
            </w:r>
          </w:p>
        </w:tc>
        <w:tc>
          <w:tcPr>
            <w:tcW w:w="5992" w:type="dxa"/>
          </w:tcPr>
          <w:p w:rsidR="006F48F3" w:rsidRPr="006C2AE9" w:rsidRDefault="006F48F3" w:rsidP="008F6660">
            <w:pPr>
              <w:contextualSpacing/>
              <w:jc w:val="center"/>
              <w:rPr>
                <w:b/>
                <w:sz w:val="24"/>
                <w:szCs w:val="24"/>
              </w:rPr>
            </w:pPr>
            <w:r w:rsidRPr="006C2AE9">
              <w:rPr>
                <w:b/>
                <w:sz w:val="24"/>
                <w:szCs w:val="24"/>
              </w:rPr>
              <w:t>9</w:t>
            </w:r>
          </w:p>
        </w:tc>
      </w:tr>
    </w:tbl>
    <w:p w:rsidR="00EF336F" w:rsidRPr="006C2AE9" w:rsidRDefault="00EF336F" w:rsidP="00455644">
      <w:pPr>
        <w:contextualSpacing/>
      </w:pPr>
    </w:p>
    <w:p w:rsidR="0062148E" w:rsidRPr="006C2AE9" w:rsidRDefault="0062148E" w:rsidP="00455644">
      <w:pPr>
        <w:contextualSpacing/>
        <w:jc w:val="center"/>
        <w:rPr>
          <w:b/>
        </w:rPr>
      </w:pPr>
      <w:r w:rsidRPr="006C2AE9">
        <w:rPr>
          <w:b/>
        </w:rPr>
        <w:t>Результаты порогового значения балла клинической эффективности</w:t>
      </w:r>
      <w:bookmarkEnd w:id="2"/>
    </w:p>
    <w:tbl>
      <w:tblPr>
        <w:tblStyle w:val="a3"/>
        <w:tblW w:w="0" w:type="auto"/>
        <w:tblLook w:val="04A0" w:firstRow="1" w:lastRow="0" w:firstColumn="1" w:lastColumn="0" w:noHBand="0" w:noVBand="1"/>
      </w:tblPr>
      <w:tblGrid>
        <w:gridCol w:w="2392"/>
        <w:gridCol w:w="2819"/>
        <w:gridCol w:w="1967"/>
        <w:gridCol w:w="2393"/>
      </w:tblGrid>
      <w:tr w:rsidR="006F48F3" w:rsidRPr="006C2AE9" w:rsidTr="008F6660">
        <w:tc>
          <w:tcPr>
            <w:tcW w:w="2392" w:type="dxa"/>
          </w:tcPr>
          <w:p w:rsidR="006F48F3" w:rsidRPr="006C2AE9" w:rsidRDefault="006F48F3" w:rsidP="008F6660">
            <w:pPr>
              <w:contextualSpacing/>
              <w:jc w:val="center"/>
              <w:rPr>
                <w:b/>
                <w:sz w:val="24"/>
                <w:szCs w:val="24"/>
              </w:rPr>
            </w:pPr>
          </w:p>
        </w:tc>
        <w:tc>
          <w:tcPr>
            <w:tcW w:w="2819" w:type="dxa"/>
          </w:tcPr>
          <w:p w:rsidR="006F48F3" w:rsidRPr="006C2AE9" w:rsidRDefault="006F48F3" w:rsidP="008F6660">
            <w:pPr>
              <w:contextualSpacing/>
              <w:jc w:val="center"/>
              <w:rPr>
                <w:b/>
                <w:sz w:val="24"/>
                <w:szCs w:val="24"/>
              </w:rPr>
            </w:pPr>
            <w:r w:rsidRPr="006C2AE9">
              <w:rPr>
                <w:b/>
                <w:sz w:val="24"/>
                <w:szCs w:val="24"/>
              </w:rPr>
              <w:t>1.</w:t>
            </w:r>
          </w:p>
          <w:p w:rsidR="006F48F3" w:rsidRPr="006C2AE9" w:rsidRDefault="006F48F3" w:rsidP="008F6660">
            <w:pPr>
              <w:contextualSpacing/>
              <w:jc w:val="center"/>
              <w:rPr>
                <w:b/>
                <w:sz w:val="24"/>
                <w:szCs w:val="24"/>
              </w:rPr>
            </w:pPr>
            <w:r w:rsidRPr="006C2AE9">
              <w:rPr>
                <w:b/>
                <w:sz w:val="24"/>
                <w:szCs w:val="24"/>
              </w:rPr>
              <w:t>Номера исследований</w:t>
            </w:r>
          </w:p>
        </w:tc>
        <w:tc>
          <w:tcPr>
            <w:tcW w:w="1967" w:type="dxa"/>
          </w:tcPr>
          <w:p w:rsidR="006F48F3" w:rsidRPr="006C2AE9" w:rsidRDefault="006F48F3" w:rsidP="008F6660">
            <w:pPr>
              <w:contextualSpacing/>
              <w:jc w:val="center"/>
              <w:rPr>
                <w:b/>
                <w:sz w:val="24"/>
                <w:szCs w:val="24"/>
              </w:rPr>
            </w:pPr>
            <w:r w:rsidRPr="006C2AE9">
              <w:rPr>
                <w:b/>
                <w:sz w:val="24"/>
                <w:szCs w:val="24"/>
              </w:rPr>
              <w:t>2.</w:t>
            </w:r>
          </w:p>
          <w:p w:rsidR="006F48F3" w:rsidRPr="006C2AE9" w:rsidRDefault="006F48F3" w:rsidP="008F6660">
            <w:pPr>
              <w:contextualSpacing/>
              <w:jc w:val="center"/>
              <w:rPr>
                <w:b/>
                <w:sz w:val="24"/>
                <w:szCs w:val="24"/>
              </w:rPr>
            </w:pPr>
            <w:r w:rsidRPr="006C2AE9">
              <w:rPr>
                <w:b/>
                <w:sz w:val="24"/>
                <w:szCs w:val="24"/>
              </w:rPr>
              <w:t>Баллы</w:t>
            </w:r>
          </w:p>
        </w:tc>
        <w:tc>
          <w:tcPr>
            <w:tcW w:w="2393" w:type="dxa"/>
          </w:tcPr>
          <w:p w:rsidR="006F48F3" w:rsidRPr="006C2AE9" w:rsidRDefault="006F48F3" w:rsidP="008F6660">
            <w:pPr>
              <w:contextualSpacing/>
              <w:jc w:val="center"/>
              <w:rPr>
                <w:b/>
                <w:sz w:val="24"/>
                <w:szCs w:val="24"/>
              </w:rPr>
            </w:pPr>
            <w:r w:rsidRPr="006C2AE9">
              <w:rPr>
                <w:b/>
                <w:sz w:val="24"/>
                <w:szCs w:val="24"/>
              </w:rPr>
              <w:t>3.</w:t>
            </w:r>
          </w:p>
          <w:p w:rsidR="006F48F3" w:rsidRPr="006C2AE9" w:rsidRDefault="006F48F3" w:rsidP="008F6660">
            <w:pPr>
              <w:contextualSpacing/>
              <w:jc w:val="center"/>
              <w:rPr>
                <w:b/>
                <w:sz w:val="24"/>
                <w:szCs w:val="24"/>
              </w:rPr>
            </w:pPr>
            <w:r w:rsidRPr="006C2AE9">
              <w:rPr>
                <w:b/>
                <w:sz w:val="24"/>
                <w:szCs w:val="24"/>
              </w:rPr>
              <w:t>Медианный балл</w:t>
            </w:r>
          </w:p>
        </w:tc>
      </w:tr>
      <w:tr w:rsidR="006F48F3" w:rsidRPr="006C2AE9" w:rsidTr="008F6660">
        <w:tc>
          <w:tcPr>
            <w:tcW w:w="2392" w:type="dxa"/>
          </w:tcPr>
          <w:p w:rsidR="006F48F3" w:rsidRPr="006C2AE9" w:rsidRDefault="006F48F3" w:rsidP="008F6660">
            <w:pPr>
              <w:contextualSpacing/>
              <w:rPr>
                <w:sz w:val="24"/>
                <w:szCs w:val="24"/>
              </w:rPr>
            </w:pPr>
            <w:r w:rsidRPr="006C2AE9">
              <w:rPr>
                <w:sz w:val="24"/>
                <w:szCs w:val="24"/>
              </w:rPr>
              <w:t>P</w:t>
            </w:r>
          </w:p>
        </w:tc>
        <w:tc>
          <w:tcPr>
            <w:tcW w:w="2819" w:type="dxa"/>
          </w:tcPr>
          <w:p w:rsidR="006F48F3" w:rsidRPr="006C2AE9" w:rsidRDefault="006F48F3" w:rsidP="008F6660">
            <w:pPr>
              <w:contextualSpacing/>
              <w:jc w:val="center"/>
              <w:rPr>
                <w:sz w:val="24"/>
                <w:szCs w:val="24"/>
              </w:rPr>
            </w:pPr>
            <w:r w:rsidRPr="006C2AE9">
              <w:rPr>
                <w:sz w:val="24"/>
                <w:szCs w:val="24"/>
              </w:rPr>
              <w:t>1; 2; 3</w:t>
            </w:r>
          </w:p>
        </w:tc>
        <w:tc>
          <w:tcPr>
            <w:tcW w:w="1967" w:type="dxa"/>
          </w:tcPr>
          <w:p w:rsidR="006F48F3" w:rsidRPr="006C2AE9" w:rsidRDefault="006F48F3" w:rsidP="008F6660">
            <w:pPr>
              <w:contextualSpacing/>
              <w:jc w:val="center"/>
              <w:rPr>
                <w:sz w:val="24"/>
                <w:szCs w:val="24"/>
              </w:rPr>
            </w:pPr>
            <w:r w:rsidRPr="006C2AE9">
              <w:rPr>
                <w:sz w:val="24"/>
                <w:szCs w:val="24"/>
              </w:rPr>
              <w:t>8; 8; 9</w:t>
            </w:r>
          </w:p>
        </w:tc>
        <w:tc>
          <w:tcPr>
            <w:tcW w:w="2393" w:type="dxa"/>
          </w:tcPr>
          <w:p w:rsidR="006F48F3" w:rsidRPr="006C2AE9" w:rsidRDefault="006F48F3" w:rsidP="008F6660">
            <w:pPr>
              <w:contextualSpacing/>
              <w:jc w:val="center"/>
              <w:rPr>
                <w:sz w:val="24"/>
                <w:szCs w:val="24"/>
              </w:rPr>
            </w:pPr>
            <w:r w:rsidRPr="006C2AE9">
              <w:rPr>
                <w:sz w:val="24"/>
                <w:szCs w:val="24"/>
              </w:rPr>
              <w:t>8</w:t>
            </w:r>
          </w:p>
        </w:tc>
      </w:tr>
      <w:tr w:rsidR="006F48F3" w:rsidRPr="006C2AE9" w:rsidTr="008F6660">
        <w:tc>
          <w:tcPr>
            <w:tcW w:w="2392" w:type="dxa"/>
          </w:tcPr>
          <w:p w:rsidR="006F48F3" w:rsidRPr="006C2AE9" w:rsidRDefault="006F48F3" w:rsidP="008F6660">
            <w:pPr>
              <w:contextualSpacing/>
              <w:rPr>
                <w:sz w:val="24"/>
                <w:szCs w:val="24"/>
              </w:rPr>
            </w:pPr>
            <w:r w:rsidRPr="006C2AE9">
              <w:rPr>
                <w:sz w:val="24"/>
                <w:szCs w:val="24"/>
              </w:rPr>
              <w:t>I, C</w:t>
            </w:r>
          </w:p>
        </w:tc>
        <w:tc>
          <w:tcPr>
            <w:tcW w:w="2819" w:type="dxa"/>
          </w:tcPr>
          <w:p w:rsidR="006F48F3" w:rsidRPr="006C2AE9" w:rsidRDefault="006F48F3" w:rsidP="008F6660">
            <w:pPr>
              <w:contextualSpacing/>
              <w:jc w:val="center"/>
              <w:rPr>
                <w:sz w:val="24"/>
                <w:szCs w:val="24"/>
              </w:rPr>
            </w:pPr>
            <w:r w:rsidRPr="006C2AE9">
              <w:rPr>
                <w:sz w:val="24"/>
                <w:szCs w:val="24"/>
              </w:rPr>
              <w:t>1; 2; 3</w:t>
            </w:r>
          </w:p>
        </w:tc>
        <w:tc>
          <w:tcPr>
            <w:tcW w:w="1967" w:type="dxa"/>
          </w:tcPr>
          <w:p w:rsidR="006F48F3" w:rsidRPr="006C2AE9" w:rsidRDefault="006F48F3" w:rsidP="008F6660">
            <w:pPr>
              <w:contextualSpacing/>
              <w:jc w:val="center"/>
              <w:rPr>
                <w:sz w:val="24"/>
                <w:szCs w:val="24"/>
              </w:rPr>
            </w:pPr>
            <w:r w:rsidRPr="006C2AE9">
              <w:rPr>
                <w:sz w:val="24"/>
                <w:szCs w:val="24"/>
              </w:rPr>
              <w:t>8; 8; 9</w:t>
            </w:r>
          </w:p>
        </w:tc>
        <w:tc>
          <w:tcPr>
            <w:tcW w:w="2393" w:type="dxa"/>
          </w:tcPr>
          <w:p w:rsidR="006F48F3" w:rsidRPr="006C2AE9" w:rsidRDefault="006F48F3" w:rsidP="008F6660">
            <w:pPr>
              <w:contextualSpacing/>
              <w:jc w:val="center"/>
              <w:rPr>
                <w:sz w:val="24"/>
                <w:szCs w:val="24"/>
              </w:rPr>
            </w:pPr>
            <w:r w:rsidRPr="006C2AE9">
              <w:rPr>
                <w:sz w:val="24"/>
                <w:szCs w:val="24"/>
              </w:rPr>
              <w:t>8</w:t>
            </w:r>
          </w:p>
        </w:tc>
      </w:tr>
      <w:tr w:rsidR="006F48F3" w:rsidRPr="006C2AE9" w:rsidTr="008F6660">
        <w:tc>
          <w:tcPr>
            <w:tcW w:w="2392" w:type="dxa"/>
          </w:tcPr>
          <w:p w:rsidR="006F48F3" w:rsidRPr="006C2AE9" w:rsidRDefault="006F48F3" w:rsidP="008F6660">
            <w:pPr>
              <w:contextualSpacing/>
              <w:rPr>
                <w:sz w:val="24"/>
                <w:szCs w:val="24"/>
              </w:rPr>
            </w:pPr>
            <w:r w:rsidRPr="006C2AE9">
              <w:rPr>
                <w:sz w:val="24"/>
                <w:szCs w:val="24"/>
              </w:rPr>
              <w:t>O</w:t>
            </w:r>
          </w:p>
        </w:tc>
        <w:tc>
          <w:tcPr>
            <w:tcW w:w="2819" w:type="dxa"/>
          </w:tcPr>
          <w:p w:rsidR="006F48F3" w:rsidRPr="006C2AE9" w:rsidRDefault="006F48F3" w:rsidP="008F6660">
            <w:pPr>
              <w:contextualSpacing/>
              <w:jc w:val="center"/>
              <w:rPr>
                <w:sz w:val="24"/>
                <w:szCs w:val="24"/>
              </w:rPr>
            </w:pPr>
            <w:r w:rsidRPr="006C2AE9">
              <w:rPr>
                <w:sz w:val="24"/>
                <w:szCs w:val="24"/>
              </w:rPr>
              <w:t>1; 2; 3</w:t>
            </w:r>
          </w:p>
        </w:tc>
        <w:tc>
          <w:tcPr>
            <w:tcW w:w="1967" w:type="dxa"/>
          </w:tcPr>
          <w:p w:rsidR="006F48F3" w:rsidRPr="006C2AE9" w:rsidRDefault="006F48F3" w:rsidP="008F6660">
            <w:pPr>
              <w:contextualSpacing/>
              <w:jc w:val="center"/>
              <w:rPr>
                <w:sz w:val="24"/>
                <w:szCs w:val="24"/>
              </w:rPr>
            </w:pPr>
            <w:r w:rsidRPr="006C2AE9">
              <w:rPr>
                <w:sz w:val="24"/>
                <w:szCs w:val="24"/>
              </w:rPr>
              <w:t>8; 8; 9</w:t>
            </w:r>
          </w:p>
        </w:tc>
        <w:tc>
          <w:tcPr>
            <w:tcW w:w="2393" w:type="dxa"/>
          </w:tcPr>
          <w:p w:rsidR="006F48F3" w:rsidRPr="006C2AE9" w:rsidRDefault="006F48F3" w:rsidP="008F6660">
            <w:pPr>
              <w:contextualSpacing/>
              <w:jc w:val="center"/>
              <w:rPr>
                <w:sz w:val="24"/>
                <w:szCs w:val="24"/>
              </w:rPr>
            </w:pPr>
            <w:r w:rsidRPr="006C2AE9">
              <w:rPr>
                <w:sz w:val="24"/>
                <w:szCs w:val="24"/>
              </w:rPr>
              <w:t>8</w:t>
            </w:r>
          </w:p>
        </w:tc>
      </w:tr>
      <w:tr w:rsidR="006F48F3" w:rsidRPr="006C2AE9" w:rsidTr="008F6660">
        <w:tc>
          <w:tcPr>
            <w:tcW w:w="7178" w:type="dxa"/>
            <w:gridSpan w:val="3"/>
          </w:tcPr>
          <w:p w:rsidR="006F48F3" w:rsidRPr="006C2AE9" w:rsidRDefault="006F48F3" w:rsidP="008F6660">
            <w:pPr>
              <w:contextualSpacing/>
              <w:jc w:val="center"/>
              <w:rPr>
                <w:sz w:val="24"/>
                <w:szCs w:val="24"/>
              </w:rPr>
            </w:pPr>
            <w:r w:rsidRPr="006C2AE9">
              <w:rPr>
                <w:sz w:val="24"/>
                <w:szCs w:val="24"/>
              </w:rPr>
              <w:t>Итого</w:t>
            </w:r>
          </w:p>
        </w:tc>
        <w:tc>
          <w:tcPr>
            <w:tcW w:w="2393" w:type="dxa"/>
          </w:tcPr>
          <w:p w:rsidR="006F48F3" w:rsidRPr="006C2AE9" w:rsidRDefault="006F48F3" w:rsidP="008F6660">
            <w:pPr>
              <w:contextualSpacing/>
              <w:jc w:val="center"/>
              <w:rPr>
                <w:sz w:val="24"/>
                <w:szCs w:val="24"/>
              </w:rPr>
            </w:pPr>
            <w:r w:rsidRPr="006C2AE9">
              <w:rPr>
                <w:sz w:val="24"/>
                <w:szCs w:val="24"/>
              </w:rPr>
              <w:t>8</w:t>
            </w:r>
          </w:p>
        </w:tc>
      </w:tr>
    </w:tbl>
    <w:p w:rsidR="006317BE" w:rsidRPr="006C2AE9" w:rsidRDefault="006317BE" w:rsidP="00510BA5">
      <w:pPr>
        <w:contextualSpacing/>
        <w:jc w:val="center"/>
        <w:rPr>
          <w:b/>
        </w:rPr>
      </w:pPr>
    </w:p>
    <w:p w:rsidR="00BA0801" w:rsidRPr="006C2AE9" w:rsidRDefault="00BA0801" w:rsidP="00510BA5">
      <w:pPr>
        <w:contextualSpacing/>
        <w:jc w:val="center"/>
        <w:rPr>
          <w:b/>
        </w:rPr>
      </w:pPr>
      <w:bookmarkStart w:id="3" w:name="Таблица14_результ_порог_балла_соц_значим"/>
      <w:r w:rsidRPr="006C2AE9">
        <w:rPr>
          <w:b/>
        </w:rPr>
        <w:t>Результаты оценки исследования сравнительной безопасности</w:t>
      </w:r>
    </w:p>
    <w:tbl>
      <w:tblPr>
        <w:tblStyle w:val="a3"/>
        <w:tblW w:w="0" w:type="auto"/>
        <w:tblLook w:val="04A0" w:firstRow="1" w:lastRow="0" w:firstColumn="1" w:lastColumn="0" w:noHBand="0" w:noVBand="1"/>
      </w:tblPr>
      <w:tblGrid>
        <w:gridCol w:w="614"/>
        <w:gridCol w:w="1613"/>
        <w:gridCol w:w="1352"/>
        <w:gridCol w:w="5992"/>
      </w:tblGrid>
      <w:tr w:rsidR="006F48F3" w:rsidRPr="006C2AE9" w:rsidTr="008F6660">
        <w:tc>
          <w:tcPr>
            <w:tcW w:w="614" w:type="dxa"/>
          </w:tcPr>
          <w:p w:rsidR="006F48F3" w:rsidRPr="006C2AE9" w:rsidRDefault="006F48F3" w:rsidP="008F6660">
            <w:pPr>
              <w:contextualSpacing/>
              <w:rPr>
                <w:sz w:val="24"/>
                <w:szCs w:val="24"/>
              </w:rPr>
            </w:pPr>
          </w:p>
        </w:tc>
        <w:tc>
          <w:tcPr>
            <w:tcW w:w="2965" w:type="dxa"/>
            <w:gridSpan w:val="2"/>
          </w:tcPr>
          <w:p w:rsidR="006F48F3" w:rsidRPr="006C2AE9" w:rsidRDefault="006F48F3" w:rsidP="008F6660">
            <w:pPr>
              <w:contextualSpacing/>
              <w:rPr>
                <w:sz w:val="24"/>
                <w:szCs w:val="24"/>
              </w:rPr>
            </w:pPr>
            <w:r w:rsidRPr="006C2AE9">
              <w:rPr>
                <w:sz w:val="24"/>
                <w:szCs w:val="24"/>
              </w:rPr>
              <w:t>1</w:t>
            </w:r>
          </w:p>
        </w:tc>
        <w:tc>
          <w:tcPr>
            <w:tcW w:w="5992" w:type="dxa"/>
          </w:tcPr>
          <w:p w:rsidR="006F48F3" w:rsidRPr="006C2AE9" w:rsidRDefault="006F48F3" w:rsidP="008F6660">
            <w:pPr>
              <w:contextualSpacing/>
              <w:rPr>
                <w:sz w:val="24"/>
                <w:szCs w:val="24"/>
              </w:rPr>
            </w:pPr>
            <w:r w:rsidRPr="006C2AE9">
              <w:rPr>
                <w:sz w:val="24"/>
                <w:szCs w:val="24"/>
              </w:rPr>
              <w:t>2</w:t>
            </w:r>
          </w:p>
        </w:tc>
      </w:tr>
      <w:tr w:rsidR="006F48F3" w:rsidRPr="006C2AE9" w:rsidTr="008F6660">
        <w:tc>
          <w:tcPr>
            <w:tcW w:w="614" w:type="dxa"/>
          </w:tcPr>
          <w:p w:rsidR="006F48F3" w:rsidRPr="006C2AE9" w:rsidRDefault="006F48F3" w:rsidP="008F6660">
            <w:pPr>
              <w:contextualSpacing/>
              <w:rPr>
                <w:sz w:val="24"/>
                <w:szCs w:val="24"/>
              </w:rPr>
            </w:pPr>
            <w:r w:rsidRPr="006C2AE9">
              <w:rPr>
                <w:sz w:val="24"/>
                <w:szCs w:val="24"/>
              </w:rPr>
              <w:t>1</w:t>
            </w:r>
          </w:p>
        </w:tc>
        <w:tc>
          <w:tcPr>
            <w:tcW w:w="2965" w:type="dxa"/>
            <w:gridSpan w:val="2"/>
          </w:tcPr>
          <w:p w:rsidR="006F48F3" w:rsidRPr="006C2AE9" w:rsidRDefault="006F48F3" w:rsidP="008F6660">
            <w:pPr>
              <w:contextualSpacing/>
              <w:rPr>
                <w:sz w:val="24"/>
                <w:szCs w:val="24"/>
              </w:rPr>
            </w:pPr>
            <w:r w:rsidRPr="006C2AE9">
              <w:rPr>
                <w:sz w:val="24"/>
                <w:szCs w:val="24"/>
              </w:rPr>
              <w:t>Номер исследования</w:t>
            </w:r>
          </w:p>
        </w:tc>
        <w:tc>
          <w:tcPr>
            <w:tcW w:w="5992" w:type="dxa"/>
          </w:tcPr>
          <w:p w:rsidR="006F48F3" w:rsidRPr="006C2AE9" w:rsidRDefault="006F48F3" w:rsidP="008F6660">
            <w:pPr>
              <w:contextualSpacing/>
              <w:rPr>
                <w:b/>
                <w:sz w:val="24"/>
                <w:szCs w:val="24"/>
              </w:rPr>
            </w:pPr>
            <w:r w:rsidRPr="006C2AE9">
              <w:rPr>
                <w:b/>
                <w:sz w:val="24"/>
                <w:szCs w:val="24"/>
              </w:rPr>
              <w:t>1</w:t>
            </w:r>
          </w:p>
        </w:tc>
      </w:tr>
      <w:tr w:rsidR="006F48F3" w:rsidRPr="00BA6673" w:rsidTr="008F6660">
        <w:tc>
          <w:tcPr>
            <w:tcW w:w="614" w:type="dxa"/>
          </w:tcPr>
          <w:p w:rsidR="006F48F3" w:rsidRPr="006C2AE9" w:rsidRDefault="006F48F3" w:rsidP="008F6660">
            <w:pPr>
              <w:contextualSpacing/>
              <w:rPr>
                <w:sz w:val="24"/>
                <w:szCs w:val="24"/>
              </w:rPr>
            </w:pPr>
            <w:r w:rsidRPr="006C2AE9">
              <w:rPr>
                <w:sz w:val="24"/>
                <w:szCs w:val="24"/>
              </w:rPr>
              <w:t>2</w:t>
            </w:r>
          </w:p>
        </w:tc>
        <w:tc>
          <w:tcPr>
            <w:tcW w:w="2965" w:type="dxa"/>
            <w:gridSpan w:val="2"/>
          </w:tcPr>
          <w:p w:rsidR="006F48F3" w:rsidRPr="006C2AE9" w:rsidRDefault="006F48F3" w:rsidP="008F6660">
            <w:pPr>
              <w:contextualSpacing/>
              <w:rPr>
                <w:sz w:val="24"/>
                <w:szCs w:val="24"/>
              </w:rPr>
            </w:pPr>
            <w:r w:rsidRPr="006C2AE9">
              <w:rPr>
                <w:sz w:val="24"/>
                <w:szCs w:val="24"/>
              </w:rPr>
              <w:t>Название исследования, авторы, год публикации, ссылка на источник</w:t>
            </w:r>
          </w:p>
        </w:tc>
        <w:tc>
          <w:tcPr>
            <w:tcW w:w="5992" w:type="dxa"/>
          </w:tcPr>
          <w:p w:rsidR="006F48F3" w:rsidRPr="006C2AE9" w:rsidRDefault="006F48F3" w:rsidP="008F6660">
            <w:pPr>
              <w:jc w:val="both"/>
              <w:rPr>
                <w:sz w:val="24"/>
                <w:szCs w:val="24"/>
                <w:lang w:val="en-US"/>
              </w:rPr>
            </w:pPr>
            <w:r w:rsidRPr="006C2AE9">
              <w:rPr>
                <w:sz w:val="24"/>
                <w:szCs w:val="24"/>
                <w:lang w:val="en-US"/>
              </w:rPr>
              <w:t xml:space="preserve">Complication rates associated with pacemaker or implantable </w:t>
            </w:r>
            <w:proofErr w:type="spellStart"/>
            <w:r w:rsidRPr="006C2AE9">
              <w:rPr>
                <w:sz w:val="24"/>
                <w:szCs w:val="24"/>
                <w:lang w:val="en-US"/>
              </w:rPr>
              <w:t>cardioverter</w:t>
            </w:r>
            <w:proofErr w:type="spellEnd"/>
            <w:r w:rsidRPr="006C2AE9">
              <w:rPr>
                <w:sz w:val="24"/>
                <w:szCs w:val="24"/>
                <w:lang w:val="en-US"/>
              </w:rPr>
              <w:t>-defibrillator generator replacements and upgrade procedures: results from the REPLACE registry.</w:t>
            </w:r>
          </w:p>
          <w:p w:rsidR="006F48F3" w:rsidRPr="006C2AE9" w:rsidRDefault="006F48F3" w:rsidP="008F6660">
            <w:pPr>
              <w:jc w:val="both"/>
              <w:rPr>
                <w:sz w:val="24"/>
                <w:szCs w:val="24"/>
                <w:lang w:val="en-US"/>
              </w:rPr>
            </w:pPr>
            <w:r w:rsidRPr="006C2AE9">
              <w:rPr>
                <w:sz w:val="24"/>
                <w:szCs w:val="24"/>
                <w:lang w:val="en-US"/>
              </w:rPr>
              <w:t xml:space="preserve">Poole JE, </w:t>
            </w:r>
            <w:proofErr w:type="spellStart"/>
            <w:r w:rsidRPr="006C2AE9">
              <w:rPr>
                <w:sz w:val="24"/>
                <w:szCs w:val="24"/>
                <w:lang w:val="en-US"/>
              </w:rPr>
              <w:t>Gleva</w:t>
            </w:r>
            <w:proofErr w:type="spellEnd"/>
            <w:r w:rsidRPr="006C2AE9">
              <w:rPr>
                <w:sz w:val="24"/>
                <w:szCs w:val="24"/>
                <w:lang w:val="en-US"/>
              </w:rPr>
              <w:t xml:space="preserve"> MJ, </w:t>
            </w:r>
            <w:proofErr w:type="spellStart"/>
            <w:r w:rsidRPr="006C2AE9">
              <w:rPr>
                <w:sz w:val="24"/>
                <w:szCs w:val="24"/>
                <w:lang w:val="en-US"/>
              </w:rPr>
              <w:t>Mela</w:t>
            </w:r>
            <w:proofErr w:type="spellEnd"/>
            <w:r w:rsidRPr="006C2AE9">
              <w:rPr>
                <w:sz w:val="24"/>
                <w:szCs w:val="24"/>
                <w:lang w:val="en-US"/>
              </w:rPr>
              <w:t xml:space="preserve"> T</w:t>
            </w:r>
          </w:p>
          <w:p w:rsidR="006F48F3" w:rsidRPr="006C2AE9" w:rsidRDefault="006F48F3" w:rsidP="008F6660">
            <w:pPr>
              <w:jc w:val="both"/>
              <w:rPr>
                <w:sz w:val="24"/>
                <w:szCs w:val="24"/>
                <w:lang w:val="en-US"/>
              </w:rPr>
            </w:pPr>
            <w:r w:rsidRPr="006C2AE9">
              <w:rPr>
                <w:sz w:val="24"/>
                <w:szCs w:val="24"/>
                <w:lang w:val="en-US"/>
              </w:rPr>
              <w:t xml:space="preserve">2010 </w:t>
            </w:r>
            <w:r w:rsidRPr="006C2AE9">
              <w:rPr>
                <w:sz w:val="24"/>
                <w:szCs w:val="24"/>
              </w:rPr>
              <w:t>год</w:t>
            </w:r>
          </w:p>
          <w:p w:rsidR="006F48F3" w:rsidRPr="006C2AE9" w:rsidRDefault="00BA6673" w:rsidP="008F6660">
            <w:pPr>
              <w:jc w:val="both"/>
              <w:rPr>
                <w:sz w:val="24"/>
                <w:szCs w:val="24"/>
                <w:lang w:val="en-US"/>
              </w:rPr>
            </w:pPr>
            <w:hyperlink r:id="rId10" w:history="1">
              <w:r w:rsidR="006F48F3" w:rsidRPr="006C2AE9">
                <w:rPr>
                  <w:rStyle w:val="a6"/>
                  <w:sz w:val="24"/>
                  <w:szCs w:val="24"/>
                  <w:lang w:val="en-US"/>
                </w:rPr>
                <w:t>http://www.ncbi.nlm.nih.gov/pubmed/20921437</w:t>
              </w:r>
            </w:hyperlink>
          </w:p>
        </w:tc>
      </w:tr>
      <w:tr w:rsidR="006F48F3" w:rsidRPr="006C2AE9" w:rsidTr="008F6660">
        <w:trPr>
          <w:trHeight w:val="158"/>
        </w:trPr>
        <w:tc>
          <w:tcPr>
            <w:tcW w:w="614" w:type="dxa"/>
            <w:vMerge w:val="restart"/>
          </w:tcPr>
          <w:p w:rsidR="006F48F3" w:rsidRPr="006C2AE9" w:rsidRDefault="006F48F3" w:rsidP="008F6660">
            <w:pPr>
              <w:contextualSpacing/>
              <w:rPr>
                <w:sz w:val="24"/>
                <w:szCs w:val="24"/>
              </w:rPr>
            </w:pPr>
            <w:r w:rsidRPr="006C2AE9">
              <w:rPr>
                <w:sz w:val="24"/>
                <w:szCs w:val="24"/>
              </w:rPr>
              <w:t>3</w:t>
            </w:r>
          </w:p>
        </w:tc>
        <w:tc>
          <w:tcPr>
            <w:tcW w:w="1613" w:type="dxa"/>
            <w:vMerge w:val="restart"/>
          </w:tcPr>
          <w:p w:rsidR="006F48F3" w:rsidRPr="006C2AE9" w:rsidRDefault="006F48F3" w:rsidP="008F6660">
            <w:pPr>
              <w:contextualSpacing/>
              <w:rPr>
                <w:sz w:val="24"/>
                <w:szCs w:val="24"/>
              </w:rPr>
            </w:pPr>
            <w:r w:rsidRPr="006C2AE9">
              <w:rPr>
                <w:sz w:val="24"/>
                <w:szCs w:val="24"/>
              </w:rPr>
              <w:t>Качество исследования</w:t>
            </w:r>
          </w:p>
        </w:tc>
        <w:tc>
          <w:tcPr>
            <w:tcW w:w="1352" w:type="dxa"/>
          </w:tcPr>
          <w:p w:rsidR="006F48F3" w:rsidRPr="006C2AE9" w:rsidRDefault="006F48F3" w:rsidP="008F6660">
            <w:pPr>
              <w:contextualSpacing/>
              <w:rPr>
                <w:sz w:val="24"/>
                <w:szCs w:val="24"/>
              </w:rPr>
            </w:pPr>
            <w:r w:rsidRPr="006C2AE9">
              <w:rPr>
                <w:sz w:val="24"/>
                <w:szCs w:val="24"/>
              </w:rPr>
              <w:t>Описание</w:t>
            </w:r>
          </w:p>
        </w:tc>
        <w:tc>
          <w:tcPr>
            <w:tcW w:w="5992" w:type="dxa"/>
          </w:tcPr>
          <w:p w:rsidR="006F48F3" w:rsidRPr="006C2AE9" w:rsidRDefault="006F48F3" w:rsidP="008F6660">
            <w:pPr>
              <w:contextualSpacing/>
              <w:jc w:val="both"/>
              <w:rPr>
                <w:sz w:val="24"/>
                <w:szCs w:val="24"/>
              </w:rPr>
            </w:pPr>
            <w:r w:rsidRPr="006C2AE9">
              <w:rPr>
                <w:sz w:val="24"/>
                <w:szCs w:val="24"/>
              </w:rPr>
              <w:t xml:space="preserve">Рандомизированное контролируемое исследование </w:t>
            </w:r>
          </w:p>
          <w:p w:rsidR="006F48F3" w:rsidRPr="006C2AE9" w:rsidRDefault="006F48F3" w:rsidP="008F6660">
            <w:pPr>
              <w:contextualSpacing/>
              <w:jc w:val="both"/>
              <w:rPr>
                <w:sz w:val="24"/>
                <w:szCs w:val="24"/>
              </w:rPr>
            </w:pPr>
            <w:r w:rsidRPr="006C2AE9">
              <w:rPr>
                <w:sz w:val="24"/>
                <w:szCs w:val="24"/>
              </w:rPr>
              <w:t xml:space="preserve">В исследовании приняли участие 1744 пациента. Как указывают авторы, более серьезные осложнения, связанные с заменой, были выше у пациентов с кардиовертером-дефибриллятором по сравнению с заменой генератора кардиостимулятора </w:t>
            </w:r>
          </w:p>
        </w:tc>
      </w:tr>
      <w:tr w:rsidR="006F48F3" w:rsidRPr="006C2AE9" w:rsidTr="008F6660">
        <w:trPr>
          <w:trHeight w:val="157"/>
        </w:trPr>
        <w:tc>
          <w:tcPr>
            <w:tcW w:w="614" w:type="dxa"/>
            <w:vMerge/>
          </w:tcPr>
          <w:p w:rsidR="006F48F3" w:rsidRPr="006C2AE9" w:rsidRDefault="006F48F3" w:rsidP="008F6660">
            <w:pPr>
              <w:contextualSpacing/>
              <w:rPr>
                <w:sz w:val="24"/>
                <w:szCs w:val="24"/>
              </w:rPr>
            </w:pPr>
          </w:p>
        </w:tc>
        <w:tc>
          <w:tcPr>
            <w:tcW w:w="1613" w:type="dxa"/>
            <w:vMerge/>
          </w:tcPr>
          <w:p w:rsidR="006F48F3" w:rsidRPr="006C2AE9" w:rsidRDefault="006F48F3" w:rsidP="008F6660">
            <w:pPr>
              <w:contextualSpacing/>
              <w:rPr>
                <w:sz w:val="24"/>
                <w:szCs w:val="24"/>
              </w:rPr>
            </w:pPr>
          </w:p>
        </w:tc>
        <w:tc>
          <w:tcPr>
            <w:tcW w:w="1352" w:type="dxa"/>
          </w:tcPr>
          <w:p w:rsidR="006F48F3" w:rsidRPr="006C2AE9" w:rsidRDefault="006F48F3" w:rsidP="008F6660">
            <w:pPr>
              <w:contextualSpacing/>
              <w:rPr>
                <w:sz w:val="24"/>
                <w:szCs w:val="24"/>
              </w:rPr>
            </w:pPr>
            <w:r w:rsidRPr="006C2AE9">
              <w:rPr>
                <w:sz w:val="24"/>
                <w:szCs w:val="24"/>
              </w:rPr>
              <w:t>балл</w:t>
            </w:r>
          </w:p>
        </w:tc>
        <w:tc>
          <w:tcPr>
            <w:tcW w:w="5992" w:type="dxa"/>
          </w:tcPr>
          <w:p w:rsidR="006F48F3" w:rsidRPr="006C2AE9" w:rsidRDefault="006F48F3" w:rsidP="008F6660">
            <w:pPr>
              <w:contextualSpacing/>
              <w:jc w:val="center"/>
              <w:rPr>
                <w:b/>
                <w:sz w:val="24"/>
                <w:szCs w:val="24"/>
              </w:rPr>
            </w:pPr>
            <w:r w:rsidRPr="006C2AE9">
              <w:rPr>
                <w:b/>
                <w:sz w:val="24"/>
                <w:szCs w:val="24"/>
              </w:rPr>
              <w:t>8</w:t>
            </w:r>
          </w:p>
        </w:tc>
      </w:tr>
      <w:tr w:rsidR="006F48F3" w:rsidRPr="006C2AE9" w:rsidTr="008F6660">
        <w:trPr>
          <w:trHeight w:val="158"/>
        </w:trPr>
        <w:tc>
          <w:tcPr>
            <w:tcW w:w="614" w:type="dxa"/>
            <w:vMerge w:val="restart"/>
          </w:tcPr>
          <w:p w:rsidR="006F48F3" w:rsidRPr="006C2AE9" w:rsidRDefault="006F48F3" w:rsidP="008F6660">
            <w:pPr>
              <w:contextualSpacing/>
              <w:rPr>
                <w:sz w:val="24"/>
                <w:szCs w:val="24"/>
              </w:rPr>
            </w:pPr>
            <w:r w:rsidRPr="006C2AE9">
              <w:rPr>
                <w:sz w:val="24"/>
                <w:szCs w:val="24"/>
              </w:rPr>
              <w:t>4</w:t>
            </w:r>
          </w:p>
        </w:tc>
        <w:tc>
          <w:tcPr>
            <w:tcW w:w="1613" w:type="dxa"/>
            <w:vMerge w:val="restart"/>
          </w:tcPr>
          <w:p w:rsidR="006F48F3" w:rsidRPr="006C2AE9" w:rsidRDefault="006F48F3" w:rsidP="008F6660">
            <w:pPr>
              <w:contextualSpacing/>
              <w:rPr>
                <w:sz w:val="24"/>
                <w:szCs w:val="24"/>
              </w:rPr>
            </w:pPr>
            <w:r w:rsidRPr="006C2AE9">
              <w:rPr>
                <w:sz w:val="24"/>
                <w:szCs w:val="24"/>
              </w:rPr>
              <w:t>P</w:t>
            </w:r>
          </w:p>
        </w:tc>
        <w:tc>
          <w:tcPr>
            <w:tcW w:w="1352" w:type="dxa"/>
          </w:tcPr>
          <w:p w:rsidR="006F48F3" w:rsidRPr="006C2AE9" w:rsidRDefault="006F48F3" w:rsidP="008F6660">
            <w:pPr>
              <w:contextualSpacing/>
              <w:rPr>
                <w:sz w:val="24"/>
                <w:szCs w:val="24"/>
              </w:rPr>
            </w:pPr>
            <w:r w:rsidRPr="006C2AE9">
              <w:rPr>
                <w:sz w:val="24"/>
                <w:szCs w:val="24"/>
              </w:rPr>
              <w:t>описание, множитель</w:t>
            </w:r>
          </w:p>
        </w:tc>
        <w:tc>
          <w:tcPr>
            <w:tcW w:w="5992" w:type="dxa"/>
          </w:tcPr>
          <w:p w:rsidR="006F48F3" w:rsidRPr="006C2AE9" w:rsidRDefault="006F48F3" w:rsidP="008F6660">
            <w:pPr>
              <w:contextualSpacing/>
              <w:rPr>
                <w:sz w:val="24"/>
                <w:szCs w:val="24"/>
              </w:rPr>
            </w:pPr>
            <w:r w:rsidRPr="006C2AE9">
              <w:rPr>
                <w:sz w:val="24"/>
                <w:szCs w:val="24"/>
              </w:rPr>
              <w:t>Пациенты с нарушением сердечного ритма</w:t>
            </w:r>
          </w:p>
          <w:p w:rsidR="006F48F3" w:rsidRPr="006C2AE9" w:rsidRDefault="006F48F3" w:rsidP="008F6660">
            <w:pPr>
              <w:contextualSpacing/>
              <w:rPr>
                <w:sz w:val="24"/>
                <w:szCs w:val="24"/>
              </w:rPr>
            </w:pPr>
            <w:r w:rsidRPr="006C2AE9">
              <w:rPr>
                <w:sz w:val="24"/>
                <w:szCs w:val="24"/>
              </w:rPr>
              <w:t>Множитель - 1</w:t>
            </w:r>
          </w:p>
        </w:tc>
      </w:tr>
      <w:tr w:rsidR="006F48F3" w:rsidRPr="006C2AE9" w:rsidTr="008F6660">
        <w:trPr>
          <w:trHeight w:val="157"/>
        </w:trPr>
        <w:tc>
          <w:tcPr>
            <w:tcW w:w="614" w:type="dxa"/>
            <w:vMerge/>
          </w:tcPr>
          <w:p w:rsidR="006F48F3" w:rsidRPr="006C2AE9" w:rsidRDefault="006F48F3" w:rsidP="008F6660">
            <w:pPr>
              <w:contextualSpacing/>
              <w:rPr>
                <w:sz w:val="24"/>
                <w:szCs w:val="24"/>
              </w:rPr>
            </w:pPr>
          </w:p>
        </w:tc>
        <w:tc>
          <w:tcPr>
            <w:tcW w:w="1613" w:type="dxa"/>
            <w:vMerge/>
          </w:tcPr>
          <w:p w:rsidR="006F48F3" w:rsidRPr="006C2AE9" w:rsidRDefault="006F48F3" w:rsidP="008F6660">
            <w:pPr>
              <w:contextualSpacing/>
              <w:rPr>
                <w:sz w:val="24"/>
                <w:szCs w:val="24"/>
              </w:rPr>
            </w:pPr>
          </w:p>
        </w:tc>
        <w:tc>
          <w:tcPr>
            <w:tcW w:w="1352" w:type="dxa"/>
          </w:tcPr>
          <w:p w:rsidR="006F48F3" w:rsidRPr="006C2AE9" w:rsidRDefault="006F48F3" w:rsidP="008F6660">
            <w:pPr>
              <w:contextualSpacing/>
              <w:rPr>
                <w:sz w:val="24"/>
                <w:szCs w:val="24"/>
              </w:rPr>
            </w:pPr>
            <w:r w:rsidRPr="006C2AE9">
              <w:rPr>
                <w:sz w:val="24"/>
                <w:szCs w:val="24"/>
              </w:rPr>
              <w:t>балл</w:t>
            </w:r>
          </w:p>
        </w:tc>
        <w:tc>
          <w:tcPr>
            <w:tcW w:w="5992" w:type="dxa"/>
          </w:tcPr>
          <w:p w:rsidR="006F48F3" w:rsidRPr="006C2AE9" w:rsidRDefault="006F48F3" w:rsidP="008F6660">
            <w:pPr>
              <w:contextualSpacing/>
              <w:jc w:val="center"/>
              <w:rPr>
                <w:b/>
                <w:sz w:val="24"/>
                <w:szCs w:val="24"/>
              </w:rPr>
            </w:pPr>
            <w:r w:rsidRPr="006C2AE9">
              <w:rPr>
                <w:b/>
                <w:sz w:val="24"/>
                <w:szCs w:val="24"/>
              </w:rPr>
              <w:t>8</w:t>
            </w:r>
          </w:p>
        </w:tc>
      </w:tr>
      <w:tr w:rsidR="006F48F3" w:rsidRPr="006C2AE9" w:rsidTr="008F6660">
        <w:trPr>
          <w:trHeight w:val="158"/>
        </w:trPr>
        <w:tc>
          <w:tcPr>
            <w:tcW w:w="614" w:type="dxa"/>
            <w:vMerge w:val="restart"/>
          </w:tcPr>
          <w:p w:rsidR="006F48F3" w:rsidRPr="006C2AE9" w:rsidRDefault="006F48F3" w:rsidP="008F6660">
            <w:pPr>
              <w:contextualSpacing/>
              <w:rPr>
                <w:sz w:val="24"/>
                <w:szCs w:val="24"/>
              </w:rPr>
            </w:pPr>
            <w:r w:rsidRPr="006C2AE9">
              <w:rPr>
                <w:sz w:val="24"/>
                <w:szCs w:val="24"/>
              </w:rPr>
              <w:t>5</w:t>
            </w:r>
          </w:p>
        </w:tc>
        <w:tc>
          <w:tcPr>
            <w:tcW w:w="1613" w:type="dxa"/>
            <w:vMerge w:val="restart"/>
          </w:tcPr>
          <w:p w:rsidR="006F48F3" w:rsidRPr="006C2AE9" w:rsidRDefault="006F48F3" w:rsidP="008F6660">
            <w:pPr>
              <w:contextualSpacing/>
              <w:rPr>
                <w:sz w:val="24"/>
                <w:szCs w:val="24"/>
              </w:rPr>
            </w:pPr>
            <w:r w:rsidRPr="006C2AE9">
              <w:rPr>
                <w:sz w:val="24"/>
                <w:szCs w:val="24"/>
              </w:rPr>
              <w:t>C</w:t>
            </w:r>
          </w:p>
        </w:tc>
        <w:tc>
          <w:tcPr>
            <w:tcW w:w="1352" w:type="dxa"/>
          </w:tcPr>
          <w:p w:rsidR="006F48F3" w:rsidRPr="006C2AE9" w:rsidRDefault="006F48F3" w:rsidP="008F6660">
            <w:pPr>
              <w:contextualSpacing/>
              <w:rPr>
                <w:sz w:val="24"/>
                <w:szCs w:val="24"/>
              </w:rPr>
            </w:pPr>
            <w:r w:rsidRPr="006C2AE9">
              <w:rPr>
                <w:sz w:val="24"/>
                <w:szCs w:val="24"/>
              </w:rPr>
              <w:t>описание, множитель</w:t>
            </w:r>
          </w:p>
        </w:tc>
        <w:tc>
          <w:tcPr>
            <w:tcW w:w="5992" w:type="dxa"/>
          </w:tcPr>
          <w:p w:rsidR="006F48F3" w:rsidRPr="006C2AE9" w:rsidRDefault="006F48F3" w:rsidP="008F6660">
            <w:r w:rsidRPr="006C2AE9">
              <w:rPr>
                <w:sz w:val="24"/>
                <w:szCs w:val="24"/>
              </w:rPr>
              <w:t>Замена кардиовертера/дефибриллятора</w:t>
            </w:r>
          </w:p>
          <w:p w:rsidR="006F48F3" w:rsidRPr="006C2AE9" w:rsidRDefault="006F48F3" w:rsidP="008F6660">
            <w:pPr>
              <w:contextualSpacing/>
              <w:jc w:val="both"/>
              <w:rPr>
                <w:sz w:val="24"/>
                <w:szCs w:val="24"/>
              </w:rPr>
            </w:pPr>
            <w:r w:rsidRPr="006C2AE9">
              <w:rPr>
                <w:sz w:val="24"/>
                <w:szCs w:val="24"/>
              </w:rPr>
              <w:t>Множитель – 1</w:t>
            </w:r>
          </w:p>
        </w:tc>
      </w:tr>
      <w:tr w:rsidR="006F48F3" w:rsidRPr="006C2AE9" w:rsidTr="008F6660">
        <w:trPr>
          <w:trHeight w:val="157"/>
        </w:trPr>
        <w:tc>
          <w:tcPr>
            <w:tcW w:w="614" w:type="dxa"/>
            <w:vMerge/>
          </w:tcPr>
          <w:p w:rsidR="006F48F3" w:rsidRPr="006C2AE9" w:rsidRDefault="006F48F3" w:rsidP="008F6660">
            <w:pPr>
              <w:contextualSpacing/>
              <w:rPr>
                <w:sz w:val="24"/>
                <w:szCs w:val="24"/>
              </w:rPr>
            </w:pPr>
          </w:p>
        </w:tc>
        <w:tc>
          <w:tcPr>
            <w:tcW w:w="1613" w:type="dxa"/>
            <w:vMerge/>
          </w:tcPr>
          <w:p w:rsidR="006F48F3" w:rsidRPr="006C2AE9" w:rsidRDefault="006F48F3" w:rsidP="008F6660">
            <w:pPr>
              <w:contextualSpacing/>
              <w:rPr>
                <w:sz w:val="24"/>
                <w:szCs w:val="24"/>
              </w:rPr>
            </w:pPr>
          </w:p>
        </w:tc>
        <w:tc>
          <w:tcPr>
            <w:tcW w:w="1352" w:type="dxa"/>
          </w:tcPr>
          <w:p w:rsidR="006F48F3" w:rsidRPr="006C2AE9" w:rsidRDefault="006F48F3" w:rsidP="008F6660">
            <w:pPr>
              <w:contextualSpacing/>
              <w:rPr>
                <w:sz w:val="24"/>
                <w:szCs w:val="24"/>
              </w:rPr>
            </w:pPr>
            <w:r w:rsidRPr="006C2AE9">
              <w:rPr>
                <w:sz w:val="24"/>
                <w:szCs w:val="24"/>
              </w:rPr>
              <w:t>балл</w:t>
            </w:r>
          </w:p>
        </w:tc>
        <w:tc>
          <w:tcPr>
            <w:tcW w:w="5992" w:type="dxa"/>
          </w:tcPr>
          <w:p w:rsidR="006F48F3" w:rsidRPr="006C2AE9" w:rsidRDefault="006F48F3" w:rsidP="008F6660">
            <w:pPr>
              <w:contextualSpacing/>
              <w:jc w:val="center"/>
              <w:rPr>
                <w:b/>
                <w:sz w:val="24"/>
                <w:szCs w:val="24"/>
              </w:rPr>
            </w:pPr>
            <w:r w:rsidRPr="006C2AE9">
              <w:rPr>
                <w:b/>
                <w:sz w:val="24"/>
                <w:szCs w:val="24"/>
              </w:rPr>
              <w:t>8</w:t>
            </w:r>
          </w:p>
        </w:tc>
      </w:tr>
      <w:tr w:rsidR="006F48F3" w:rsidRPr="006C2AE9" w:rsidTr="008F6660">
        <w:tc>
          <w:tcPr>
            <w:tcW w:w="614" w:type="dxa"/>
          </w:tcPr>
          <w:p w:rsidR="006F48F3" w:rsidRPr="006C2AE9" w:rsidRDefault="006F48F3" w:rsidP="008F6660">
            <w:pPr>
              <w:contextualSpacing/>
              <w:rPr>
                <w:sz w:val="24"/>
                <w:szCs w:val="24"/>
              </w:rPr>
            </w:pPr>
            <w:r w:rsidRPr="006C2AE9">
              <w:rPr>
                <w:sz w:val="24"/>
                <w:szCs w:val="24"/>
              </w:rPr>
              <w:t>1</w:t>
            </w:r>
          </w:p>
        </w:tc>
        <w:tc>
          <w:tcPr>
            <w:tcW w:w="2965" w:type="dxa"/>
            <w:gridSpan w:val="2"/>
          </w:tcPr>
          <w:p w:rsidR="006F48F3" w:rsidRPr="006C2AE9" w:rsidRDefault="006F48F3" w:rsidP="008F6660">
            <w:pPr>
              <w:contextualSpacing/>
              <w:rPr>
                <w:sz w:val="24"/>
                <w:szCs w:val="24"/>
              </w:rPr>
            </w:pPr>
            <w:r w:rsidRPr="006C2AE9">
              <w:rPr>
                <w:sz w:val="24"/>
                <w:szCs w:val="24"/>
              </w:rPr>
              <w:t>Номер исследования</w:t>
            </w:r>
          </w:p>
        </w:tc>
        <w:tc>
          <w:tcPr>
            <w:tcW w:w="5992" w:type="dxa"/>
          </w:tcPr>
          <w:p w:rsidR="006F48F3" w:rsidRPr="006C2AE9" w:rsidRDefault="006F48F3" w:rsidP="008F6660">
            <w:pPr>
              <w:contextualSpacing/>
              <w:rPr>
                <w:b/>
                <w:sz w:val="24"/>
                <w:szCs w:val="24"/>
              </w:rPr>
            </w:pPr>
            <w:r w:rsidRPr="006C2AE9">
              <w:rPr>
                <w:b/>
                <w:sz w:val="24"/>
                <w:szCs w:val="24"/>
              </w:rPr>
              <w:t>2</w:t>
            </w:r>
          </w:p>
        </w:tc>
      </w:tr>
      <w:tr w:rsidR="006F48F3" w:rsidRPr="00BA6673" w:rsidTr="008F6660">
        <w:tc>
          <w:tcPr>
            <w:tcW w:w="614" w:type="dxa"/>
          </w:tcPr>
          <w:p w:rsidR="006F48F3" w:rsidRPr="006C2AE9" w:rsidRDefault="006F48F3" w:rsidP="008F6660">
            <w:pPr>
              <w:contextualSpacing/>
              <w:rPr>
                <w:sz w:val="24"/>
                <w:szCs w:val="24"/>
              </w:rPr>
            </w:pPr>
            <w:r w:rsidRPr="006C2AE9">
              <w:rPr>
                <w:sz w:val="24"/>
                <w:szCs w:val="24"/>
              </w:rPr>
              <w:t>2</w:t>
            </w:r>
          </w:p>
        </w:tc>
        <w:tc>
          <w:tcPr>
            <w:tcW w:w="2965" w:type="dxa"/>
            <w:gridSpan w:val="2"/>
          </w:tcPr>
          <w:p w:rsidR="006F48F3" w:rsidRPr="006C2AE9" w:rsidRDefault="006F48F3" w:rsidP="008F6660">
            <w:pPr>
              <w:contextualSpacing/>
              <w:rPr>
                <w:sz w:val="24"/>
                <w:szCs w:val="24"/>
              </w:rPr>
            </w:pPr>
            <w:r w:rsidRPr="006C2AE9">
              <w:rPr>
                <w:sz w:val="24"/>
                <w:szCs w:val="24"/>
              </w:rPr>
              <w:t>Название исследования, авторы, год публикации, ссылка на источник</w:t>
            </w:r>
          </w:p>
        </w:tc>
        <w:tc>
          <w:tcPr>
            <w:tcW w:w="5992" w:type="dxa"/>
          </w:tcPr>
          <w:p w:rsidR="006F48F3" w:rsidRPr="006C2AE9" w:rsidRDefault="006F48F3" w:rsidP="008F6660">
            <w:pPr>
              <w:jc w:val="both"/>
              <w:rPr>
                <w:sz w:val="24"/>
                <w:szCs w:val="24"/>
                <w:lang w:val="en-US"/>
              </w:rPr>
            </w:pPr>
            <w:r w:rsidRPr="006C2AE9">
              <w:rPr>
                <w:sz w:val="24"/>
                <w:szCs w:val="24"/>
                <w:lang w:val="en-US"/>
              </w:rPr>
              <w:t>Risk factors for cardiac implantable electronic device infection: a systematic review and meta-analysis.</w:t>
            </w:r>
          </w:p>
          <w:p w:rsidR="006F48F3" w:rsidRPr="006C2AE9" w:rsidRDefault="006F48F3" w:rsidP="008F6660">
            <w:pPr>
              <w:jc w:val="both"/>
              <w:rPr>
                <w:sz w:val="24"/>
                <w:szCs w:val="24"/>
                <w:lang w:val="en-US"/>
              </w:rPr>
            </w:pPr>
            <w:proofErr w:type="spellStart"/>
            <w:r w:rsidRPr="006C2AE9">
              <w:rPr>
                <w:sz w:val="24"/>
                <w:szCs w:val="24"/>
                <w:lang w:val="en-US"/>
              </w:rPr>
              <w:t>Polyzos</w:t>
            </w:r>
            <w:proofErr w:type="spellEnd"/>
            <w:r w:rsidRPr="006C2AE9">
              <w:rPr>
                <w:sz w:val="24"/>
                <w:szCs w:val="24"/>
                <w:lang w:val="en-US"/>
              </w:rPr>
              <w:t xml:space="preserve"> KA, </w:t>
            </w:r>
            <w:proofErr w:type="spellStart"/>
            <w:r w:rsidRPr="006C2AE9">
              <w:rPr>
                <w:sz w:val="24"/>
                <w:szCs w:val="24"/>
                <w:lang w:val="en-US"/>
              </w:rPr>
              <w:t>Konstantelias</w:t>
            </w:r>
            <w:proofErr w:type="spellEnd"/>
            <w:r w:rsidRPr="006C2AE9">
              <w:rPr>
                <w:sz w:val="24"/>
                <w:szCs w:val="24"/>
                <w:lang w:val="en-US"/>
              </w:rPr>
              <w:t xml:space="preserve"> AA, </w:t>
            </w:r>
            <w:proofErr w:type="spellStart"/>
            <w:r w:rsidRPr="006C2AE9">
              <w:rPr>
                <w:sz w:val="24"/>
                <w:szCs w:val="24"/>
                <w:lang w:val="en-US"/>
              </w:rPr>
              <w:t>Falagas</w:t>
            </w:r>
            <w:proofErr w:type="spellEnd"/>
            <w:r w:rsidRPr="006C2AE9">
              <w:rPr>
                <w:sz w:val="24"/>
                <w:szCs w:val="24"/>
                <w:lang w:val="en-US"/>
              </w:rPr>
              <w:t xml:space="preserve"> ME.</w:t>
            </w:r>
          </w:p>
          <w:p w:rsidR="006F48F3" w:rsidRPr="006C2AE9" w:rsidRDefault="006F48F3" w:rsidP="008F6660">
            <w:pPr>
              <w:jc w:val="both"/>
              <w:rPr>
                <w:sz w:val="24"/>
                <w:szCs w:val="24"/>
                <w:lang w:val="en-US"/>
              </w:rPr>
            </w:pPr>
            <w:r w:rsidRPr="006C2AE9">
              <w:rPr>
                <w:sz w:val="24"/>
                <w:szCs w:val="24"/>
                <w:lang w:val="en-US"/>
              </w:rPr>
              <w:t xml:space="preserve">2015 </w:t>
            </w:r>
            <w:r w:rsidRPr="006C2AE9">
              <w:rPr>
                <w:sz w:val="24"/>
                <w:szCs w:val="24"/>
              </w:rPr>
              <w:t>год</w:t>
            </w:r>
          </w:p>
          <w:p w:rsidR="006F48F3" w:rsidRPr="006C2AE9" w:rsidRDefault="00BA6673" w:rsidP="008F6660">
            <w:pPr>
              <w:jc w:val="both"/>
              <w:rPr>
                <w:sz w:val="24"/>
                <w:szCs w:val="24"/>
                <w:lang w:val="en-US"/>
              </w:rPr>
            </w:pPr>
            <w:hyperlink r:id="rId11" w:history="1">
              <w:r w:rsidR="006F48F3" w:rsidRPr="006C2AE9">
                <w:rPr>
                  <w:rStyle w:val="a6"/>
                  <w:sz w:val="24"/>
                  <w:szCs w:val="24"/>
                  <w:lang w:val="en-US"/>
                </w:rPr>
                <w:t>http://www.ncbi.nlm.nih.gov/pubmed/25926473</w:t>
              </w:r>
            </w:hyperlink>
          </w:p>
        </w:tc>
      </w:tr>
      <w:tr w:rsidR="006F48F3" w:rsidRPr="006C2AE9" w:rsidTr="008F6660">
        <w:trPr>
          <w:trHeight w:val="158"/>
        </w:trPr>
        <w:tc>
          <w:tcPr>
            <w:tcW w:w="614" w:type="dxa"/>
            <w:vMerge w:val="restart"/>
          </w:tcPr>
          <w:p w:rsidR="006F48F3" w:rsidRPr="006C2AE9" w:rsidRDefault="006F48F3" w:rsidP="008F6660">
            <w:pPr>
              <w:contextualSpacing/>
              <w:rPr>
                <w:sz w:val="24"/>
                <w:szCs w:val="24"/>
              </w:rPr>
            </w:pPr>
            <w:r w:rsidRPr="006C2AE9">
              <w:rPr>
                <w:sz w:val="24"/>
                <w:szCs w:val="24"/>
              </w:rPr>
              <w:t>3</w:t>
            </w:r>
          </w:p>
        </w:tc>
        <w:tc>
          <w:tcPr>
            <w:tcW w:w="1613" w:type="dxa"/>
            <w:vMerge w:val="restart"/>
          </w:tcPr>
          <w:p w:rsidR="006F48F3" w:rsidRPr="006C2AE9" w:rsidRDefault="006F48F3" w:rsidP="008F6660">
            <w:pPr>
              <w:contextualSpacing/>
              <w:rPr>
                <w:sz w:val="24"/>
                <w:szCs w:val="24"/>
              </w:rPr>
            </w:pPr>
            <w:r w:rsidRPr="006C2AE9">
              <w:rPr>
                <w:sz w:val="24"/>
                <w:szCs w:val="24"/>
              </w:rPr>
              <w:t>Качество исследования</w:t>
            </w:r>
          </w:p>
        </w:tc>
        <w:tc>
          <w:tcPr>
            <w:tcW w:w="1352" w:type="dxa"/>
          </w:tcPr>
          <w:p w:rsidR="006F48F3" w:rsidRPr="006C2AE9" w:rsidRDefault="006F48F3" w:rsidP="008F6660">
            <w:pPr>
              <w:contextualSpacing/>
              <w:rPr>
                <w:sz w:val="24"/>
                <w:szCs w:val="24"/>
              </w:rPr>
            </w:pPr>
            <w:r w:rsidRPr="006C2AE9">
              <w:rPr>
                <w:sz w:val="24"/>
                <w:szCs w:val="24"/>
              </w:rPr>
              <w:t>Описание</w:t>
            </w:r>
          </w:p>
        </w:tc>
        <w:tc>
          <w:tcPr>
            <w:tcW w:w="5992" w:type="dxa"/>
          </w:tcPr>
          <w:p w:rsidR="006F48F3" w:rsidRPr="006C2AE9" w:rsidRDefault="006F48F3" w:rsidP="008F6660">
            <w:pPr>
              <w:contextualSpacing/>
              <w:rPr>
                <w:sz w:val="24"/>
                <w:szCs w:val="24"/>
              </w:rPr>
            </w:pPr>
            <w:r w:rsidRPr="006C2AE9">
              <w:rPr>
                <w:sz w:val="24"/>
                <w:szCs w:val="24"/>
              </w:rPr>
              <w:t>Систематический обзор</w:t>
            </w:r>
          </w:p>
          <w:p w:rsidR="006F48F3" w:rsidRPr="006C2AE9" w:rsidRDefault="006F48F3" w:rsidP="008F6660">
            <w:pPr>
              <w:contextualSpacing/>
              <w:jc w:val="both"/>
              <w:rPr>
                <w:sz w:val="24"/>
                <w:szCs w:val="24"/>
              </w:rPr>
            </w:pPr>
            <w:r w:rsidRPr="006C2AE9">
              <w:rPr>
                <w:sz w:val="24"/>
                <w:szCs w:val="24"/>
              </w:rPr>
              <w:t>Целью систематического обзора была оценка вероятности развития осложнений после установки электрокардиостимулятора и кардиовертера. В обзор были включены 6 исследований. Каких-либо значимых различий в безопасности выявлено не было, по свидетельству исследователей ведущую роль в развитии осложнений играют сопутствующие факторы и заболевания (сахарный диабет, болезни почек, ХОБЛ,  злокачественные новообразования, сердечная недостаточность, отсутствие антибиотикопрофилактики, опытность хирурга).</w:t>
            </w:r>
          </w:p>
        </w:tc>
      </w:tr>
      <w:tr w:rsidR="006F48F3" w:rsidRPr="006C2AE9" w:rsidTr="008F6660">
        <w:trPr>
          <w:trHeight w:val="157"/>
        </w:trPr>
        <w:tc>
          <w:tcPr>
            <w:tcW w:w="614" w:type="dxa"/>
            <w:vMerge/>
          </w:tcPr>
          <w:p w:rsidR="006F48F3" w:rsidRPr="006C2AE9" w:rsidRDefault="006F48F3" w:rsidP="008F6660">
            <w:pPr>
              <w:contextualSpacing/>
              <w:rPr>
                <w:sz w:val="24"/>
                <w:szCs w:val="24"/>
              </w:rPr>
            </w:pPr>
          </w:p>
        </w:tc>
        <w:tc>
          <w:tcPr>
            <w:tcW w:w="1613" w:type="dxa"/>
            <w:vMerge/>
          </w:tcPr>
          <w:p w:rsidR="006F48F3" w:rsidRPr="006C2AE9" w:rsidRDefault="006F48F3" w:rsidP="008F6660">
            <w:pPr>
              <w:contextualSpacing/>
              <w:rPr>
                <w:sz w:val="24"/>
                <w:szCs w:val="24"/>
              </w:rPr>
            </w:pPr>
          </w:p>
        </w:tc>
        <w:tc>
          <w:tcPr>
            <w:tcW w:w="1352" w:type="dxa"/>
          </w:tcPr>
          <w:p w:rsidR="006F48F3" w:rsidRPr="006C2AE9" w:rsidRDefault="006F48F3" w:rsidP="008F6660">
            <w:pPr>
              <w:contextualSpacing/>
              <w:rPr>
                <w:sz w:val="24"/>
                <w:szCs w:val="24"/>
              </w:rPr>
            </w:pPr>
            <w:r w:rsidRPr="006C2AE9">
              <w:rPr>
                <w:sz w:val="24"/>
                <w:szCs w:val="24"/>
              </w:rPr>
              <w:t>балл</w:t>
            </w:r>
          </w:p>
        </w:tc>
        <w:tc>
          <w:tcPr>
            <w:tcW w:w="5992" w:type="dxa"/>
          </w:tcPr>
          <w:p w:rsidR="006F48F3" w:rsidRPr="006C2AE9" w:rsidRDefault="006F48F3" w:rsidP="008F6660">
            <w:pPr>
              <w:contextualSpacing/>
              <w:jc w:val="center"/>
              <w:rPr>
                <w:b/>
                <w:sz w:val="24"/>
                <w:szCs w:val="24"/>
              </w:rPr>
            </w:pPr>
            <w:r w:rsidRPr="006C2AE9">
              <w:rPr>
                <w:b/>
                <w:sz w:val="24"/>
                <w:szCs w:val="24"/>
              </w:rPr>
              <w:t>4</w:t>
            </w:r>
          </w:p>
        </w:tc>
      </w:tr>
      <w:tr w:rsidR="006F48F3" w:rsidRPr="006C2AE9" w:rsidTr="008F6660">
        <w:trPr>
          <w:trHeight w:val="158"/>
        </w:trPr>
        <w:tc>
          <w:tcPr>
            <w:tcW w:w="614" w:type="dxa"/>
            <w:vMerge w:val="restart"/>
          </w:tcPr>
          <w:p w:rsidR="006F48F3" w:rsidRPr="006C2AE9" w:rsidRDefault="006F48F3" w:rsidP="008F6660">
            <w:pPr>
              <w:contextualSpacing/>
              <w:rPr>
                <w:sz w:val="24"/>
                <w:szCs w:val="24"/>
              </w:rPr>
            </w:pPr>
            <w:r w:rsidRPr="006C2AE9">
              <w:rPr>
                <w:sz w:val="24"/>
                <w:szCs w:val="24"/>
              </w:rPr>
              <w:t>4</w:t>
            </w:r>
          </w:p>
        </w:tc>
        <w:tc>
          <w:tcPr>
            <w:tcW w:w="1613" w:type="dxa"/>
            <w:vMerge w:val="restart"/>
          </w:tcPr>
          <w:p w:rsidR="006F48F3" w:rsidRPr="006C2AE9" w:rsidRDefault="006F48F3" w:rsidP="008F6660">
            <w:pPr>
              <w:contextualSpacing/>
              <w:rPr>
                <w:sz w:val="24"/>
                <w:szCs w:val="24"/>
              </w:rPr>
            </w:pPr>
            <w:r w:rsidRPr="006C2AE9">
              <w:rPr>
                <w:sz w:val="24"/>
                <w:szCs w:val="24"/>
              </w:rPr>
              <w:t>P</w:t>
            </w:r>
          </w:p>
        </w:tc>
        <w:tc>
          <w:tcPr>
            <w:tcW w:w="1352" w:type="dxa"/>
          </w:tcPr>
          <w:p w:rsidR="006F48F3" w:rsidRPr="006C2AE9" w:rsidRDefault="006F48F3" w:rsidP="008F6660">
            <w:pPr>
              <w:contextualSpacing/>
              <w:rPr>
                <w:sz w:val="24"/>
                <w:szCs w:val="24"/>
              </w:rPr>
            </w:pPr>
            <w:r w:rsidRPr="006C2AE9">
              <w:rPr>
                <w:sz w:val="24"/>
                <w:szCs w:val="24"/>
              </w:rPr>
              <w:t>описание, множитель</w:t>
            </w:r>
          </w:p>
        </w:tc>
        <w:tc>
          <w:tcPr>
            <w:tcW w:w="5992" w:type="dxa"/>
          </w:tcPr>
          <w:p w:rsidR="006F48F3" w:rsidRPr="006C2AE9" w:rsidRDefault="006F48F3" w:rsidP="008F6660">
            <w:pPr>
              <w:contextualSpacing/>
              <w:rPr>
                <w:sz w:val="24"/>
                <w:szCs w:val="24"/>
              </w:rPr>
            </w:pPr>
            <w:r w:rsidRPr="006C2AE9">
              <w:rPr>
                <w:sz w:val="24"/>
                <w:szCs w:val="24"/>
              </w:rPr>
              <w:t>Пациенты с нарушением сердечного ритма</w:t>
            </w:r>
          </w:p>
          <w:p w:rsidR="006F48F3" w:rsidRPr="006C2AE9" w:rsidRDefault="006F48F3" w:rsidP="008F6660">
            <w:pPr>
              <w:contextualSpacing/>
              <w:rPr>
                <w:sz w:val="24"/>
                <w:szCs w:val="24"/>
              </w:rPr>
            </w:pPr>
            <w:r w:rsidRPr="006C2AE9">
              <w:rPr>
                <w:sz w:val="24"/>
                <w:szCs w:val="24"/>
              </w:rPr>
              <w:t>Множитель - 1</w:t>
            </w:r>
          </w:p>
        </w:tc>
      </w:tr>
      <w:tr w:rsidR="006F48F3" w:rsidRPr="006C2AE9" w:rsidTr="008F6660">
        <w:trPr>
          <w:trHeight w:val="157"/>
        </w:trPr>
        <w:tc>
          <w:tcPr>
            <w:tcW w:w="614" w:type="dxa"/>
            <w:vMerge/>
          </w:tcPr>
          <w:p w:rsidR="006F48F3" w:rsidRPr="006C2AE9" w:rsidRDefault="006F48F3" w:rsidP="008F6660">
            <w:pPr>
              <w:contextualSpacing/>
              <w:rPr>
                <w:sz w:val="24"/>
                <w:szCs w:val="24"/>
              </w:rPr>
            </w:pPr>
          </w:p>
        </w:tc>
        <w:tc>
          <w:tcPr>
            <w:tcW w:w="1613" w:type="dxa"/>
            <w:vMerge/>
          </w:tcPr>
          <w:p w:rsidR="006F48F3" w:rsidRPr="006C2AE9" w:rsidRDefault="006F48F3" w:rsidP="008F6660">
            <w:pPr>
              <w:contextualSpacing/>
              <w:rPr>
                <w:sz w:val="24"/>
                <w:szCs w:val="24"/>
              </w:rPr>
            </w:pPr>
          </w:p>
        </w:tc>
        <w:tc>
          <w:tcPr>
            <w:tcW w:w="1352" w:type="dxa"/>
          </w:tcPr>
          <w:p w:rsidR="006F48F3" w:rsidRPr="006C2AE9" w:rsidRDefault="006F48F3" w:rsidP="008F6660">
            <w:pPr>
              <w:contextualSpacing/>
              <w:rPr>
                <w:sz w:val="24"/>
                <w:szCs w:val="24"/>
              </w:rPr>
            </w:pPr>
            <w:r w:rsidRPr="006C2AE9">
              <w:rPr>
                <w:sz w:val="24"/>
                <w:szCs w:val="24"/>
              </w:rPr>
              <w:t>балл</w:t>
            </w:r>
          </w:p>
        </w:tc>
        <w:tc>
          <w:tcPr>
            <w:tcW w:w="5992" w:type="dxa"/>
          </w:tcPr>
          <w:p w:rsidR="006F48F3" w:rsidRPr="006C2AE9" w:rsidRDefault="006F48F3" w:rsidP="008F6660">
            <w:pPr>
              <w:contextualSpacing/>
              <w:jc w:val="center"/>
              <w:rPr>
                <w:b/>
                <w:sz w:val="24"/>
                <w:szCs w:val="24"/>
              </w:rPr>
            </w:pPr>
            <w:r w:rsidRPr="006C2AE9">
              <w:rPr>
                <w:b/>
                <w:sz w:val="24"/>
                <w:szCs w:val="24"/>
              </w:rPr>
              <w:t>4</w:t>
            </w:r>
          </w:p>
        </w:tc>
      </w:tr>
      <w:tr w:rsidR="006F48F3" w:rsidRPr="006C2AE9" w:rsidTr="008F6660">
        <w:trPr>
          <w:trHeight w:val="158"/>
        </w:trPr>
        <w:tc>
          <w:tcPr>
            <w:tcW w:w="614" w:type="dxa"/>
            <w:vMerge w:val="restart"/>
          </w:tcPr>
          <w:p w:rsidR="006F48F3" w:rsidRPr="006C2AE9" w:rsidRDefault="006F48F3" w:rsidP="008F6660">
            <w:pPr>
              <w:contextualSpacing/>
              <w:rPr>
                <w:sz w:val="24"/>
                <w:szCs w:val="24"/>
              </w:rPr>
            </w:pPr>
            <w:r w:rsidRPr="006C2AE9">
              <w:rPr>
                <w:sz w:val="24"/>
                <w:szCs w:val="24"/>
              </w:rPr>
              <w:t>5</w:t>
            </w:r>
          </w:p>
        </w:tc>
        <w:tc>
          <w:tcPr>
            <w:tcW w:w="1613" w:type="dxa"/>
            <w:vMerge w:val="restart"/>
          </w:tcPr>
          <w:p w:rsidR="006F48F3" w:rsidRPr="006C2AE9" w:rsidRDefault="006F48F3" w:rsidP="008F6660">
            <w:pPr>
              <w:contextualSpacing/>
              <w:rPr>
                <w:sz w:val="24"/>
                <w:szCs w:val="24"/>
              </w:rPr>
            </w:pPr>
            <w:r w:rsidRPr="006C2AE9">
              <w:rPr>
                <w:sz w:val="24"/>
                <w:szCs w:val="24"/>
              </w:rPr>
              <w:t>C</w:t>
            </w:r>
          </w:p>
        </w:tc>
        <w:tc>
          <w:tcPr>
            <w:tcW w:w="1352" w:type="dxa"/>
          </w:tcPr>
          <w:p w:rsidR="006F48F3" w:rsidRPr="006C2AE9" w:rsidRDefault="006F48F3" w:rsidP="008F6660">
            <w:pPr>
              <w:contextualSpacing/>
              <w:rPr>
                <w:sz w:val="24"/>
                <w:szCs w:val="24"/>
              </w:rPr>
            </w:pPr>
            <w:r w:rsidRPr="006C2AE9">
              <w:rPr>
                <w:sz w:val="24"/>
                <w:szCs w:val="24"/>
              </w:rPr>
              <w:t>описание, множитель</w:t>
            </w:r>
          </w:p>
        </w:tc>
        <w:tc>
          <w:tcPr>
            <w:tcW w:w="5992" w:type="dxa"/>
          </w:tcPr>
          <w:p w:rsidR="006F48F3" w:rsidRPr="006C2AE9" w:rsidRDefault="006F48F3" w:rsidP="008F6660">
            <w:r w:rsidRPr="006C2AE9">
              <w:rPr>
                <w:sz w:val="24"/>
                <w:szCs w:val="24"/>
              </w:rPr>
              <w:t>Имплантация кардиовертера/дефибриллятора</w:t>
            </w:r>
          </w:p>
          <w:p w:rsidR="006F48F3" w:rsidRPr="006C2AE9" w:rsidRDefault="006F48F3" w:rsidP="008F6660">
            <w:pPr>
              <w:contextualSpacing/>
              <w:jc w:val="both"/>
              <w:rPr>
                <w:sz w:val="24"/>
                <w:szCs w:val="24"/>
              </w:rPr>
            </w:pPr>
            <w:r w:rsidRPr="006C2AE9">
              <w:rPr>
                <w:sz w:val="24"/>
                <w:szCs w:val="24"/>
              </w:rPr>
              <w:t>Множитель – 1</w:t>
            </w:r>
          </w:p>
        </w:tc>
      </w:tr>
      <w:tr w:rsidR="006F48F3" w:rsidRPr="006C2AE9" w:rsidTr="008F6660">
        <w:trPr>
          <w:trHeight w:val="157"/>
        </w:trPr>
        <w:tc>
          <w:tcPr>
            <w:tcW w:w="614" w:type="dxa"/>
            <w:vMerge/>
          </w:tcPr>
          <w:p w:rsidR="006F48F3" w:rsidRPr="006C2AE9" w:rsidRDefault="006F48F3" w:rsidP="008F6660">
            <w:pPr>
              <w:contextualSpacing/>
              <w:rPr>
                <w:sz w:val="24"/>
                <w:szCs w:val="24"/>
              </w:rPr>
            </w:pPr>
          </w:p>
        </w:tc>
        <w:tc>
          <w:tcPr>
            <w:tcW w:w="1613" w:type="dxa"/>
            <w:vMerge/>
          </w:tcPr>
          <w:p w:rsidR="006F48F3" w:rsidRPr="006C2AE9" w:rsidRDefault="006F48F3" w:rsidP="008F6660">
            <w:pPr>
              <w:contextualSpacing/>
              <w:rPr>
                <w:sz w:val="24"/>
                <w:szCs w:val="24"/>
              </w:rPr>
            </w:pPr>
          </w:p>
        </w:tc>
        <w:tc>
          <w:tcPr>
            <w:tcW w:w="1352" w:type="dxa"/>
          </w:tcPr>
          <w:p w:rsidR="006F48F3" w:rsidRPr="006C2AE9" w:rsidRDefault="006F48F3" w:rsidP="008F6660">
            <w:pPr>
              <w:contextualSpacing/>
              <w:rPr>
                <w:sz w:val="24"/>
                <w:szCs w:val="24"/>
              </w:rPr>
            </w:pPr>
            <w:r w:rsidRPr="006C2AE9">
              <w:rPr>
                <w:sz w:val="24"/>
                <w:szCs w:val="24"/>
              </w:rPr>
              <w:t>балл</w:t>
            </w:r>
          </w:p>
        </w:tc>
        <w:tc>
          <w:tcPr>
            <w:tcW w:w="5992" w:type="dxa"/>
          </w:tcPr>
          <w:p w:rsidR="006F48F3" w:rsidRPr="006C2AE9" w:rsidRDefault="006F48F3" w:rsidP="008F6660">
            <w:pPr>
              <w:contextualSpacing/>
              <w:jc w:val="center"/>
              <w:rPr>
                <w:b/>
                <w:sz w:val="24"/>
                <w:szCs w:val="24"/>
              </w:rPr>
            </w:pPr>
            <w:r w:rsidRPr="006C2AE9">
              <w:rPr>
                <w:b/>
                <w:sz w:val="24"/>
                <w:szCs w:val="24"/>
              </w:rPr>
              <w:t>4</w:t>
            </w:r>
          </w:p>
        </w:tc>
      </w:tr>
      <w:tr w:rsidR="006F48F3" w:rsidRPr="006C2AE9" w:rsidTr="008F6660">
        <w:tc>
          <w:tcPr>
            <w:tcW w:w="614" w:type="dxa"/>
          </w:tcPr>
          <w:p w:rsidR="006F48F3" w:rsidRPr="006C2AE9" w:rsidRDefault="006F48F3" w:rsidP="008F6660">
            <w:pPr>
              <w:contextualSpacing/>
              <w:rPr>
                <w:sz w:val="24"/>
                <w:szCs w:val="24"/>
              </w:rPr>
            </w:pPr>
            <w:r w:rsidRPr="006C2AE9">
              <w:rPr>
                <w:sz w:val="24"/>
                <w:szCs w:val="24"/>
              </w:rPr>
              <w:t>1</w:t>
            </w:r>
          </w:p>
        </w:tc>
        <w:tc>
          <w:tcPr>
            <w:tcW w:w="2965" w:type="dxa"/>
            <w:gridSpan w:val="2"/>
          </w:tcPr>
          <w:p w:rsidR="006F48F3" w:rsidRPr="006C2AE9" w:rsidRDefault="006F48F3" w:rsidP="008F6660">
            <w:pPr>
              <w:contextualSpacing/>
              <w:rPr>
                <w:sz w:val="24"/>
                <w:szCs w:val="24"/>
              </w:rPr>
            </w:pPr>
            <w:r w:rsidRPr="006C2AE9">
              <w:rPr>
                <w:sz w:val="24"/>
                <w:szCs w:val="24"/>
              </w:rPr>
              <w:t>Номер исследования</w:t>
            </w:r>
          </w:p>
        </w:tc>
        <w:tc>
          <w:tcPr>
            <w:tcW w:w="5992" w:type="dxa"/>
          </w:tcPr>
          <w:p w:rsidR="006F48F3" w:rsidRPr="006C2AE9" w:rsidRDefault="006F48F3" w:rsidP="008F6660">
            <w:pPr>
              <w:contextualSpacing/>
              <w:rPr>
                <w:b/>
                <w:sz w:val="24"/>
                <w:szCs w:val="24"/>
              </w:rPr>
            </w:pPr>
            <w:r w:rsidRPr="006C2AE9">
              <w:rPr>
                <w:b/>
                <w:sz w:val="24"/>
                <w:szCs w:val="24"/>
              </w:rPr>
              <w:t>3</w:t>
            </w:r>
          </w:p>
        </w:tc>
      </w:tr>
      <w:tr w:rsidR="006F48F3" w:rsidRPr="00BA6673" w:rsidTr="008F6660">
        <w:tc>
          <w:tcPr>
            <w:tcW w:w="614" w:type="dxa"/>
          </w:tcPr>
          <w:p w:rsidR="006F48F3" w:rsidRPr="006C2AE9" w:rsidRDefault="006F48F3" w:rsidP="008F6660">
            <w:pPr>
              <w:contextualSpacing/>
              <w:rPr>
                <w:sz w:val="24"/>
                <w:szCs w:val="24"/>
              </w:rPr>
            </w:pPr>
            <w:r w:rsidRPr="006C2AE9">
              <w:rPr>
                <w:sz w:val="24"/>
                <w:szCs w:val="24"/>
              </w:rPr>
              <w:t>2</w:t>
            </w:r>
          </w:p>
        </w:tc>
        <w:tc>
          <w:tcPr>
            <w:tcW w:w="2965" w:type="dxa"/>
            <w:gridSpan w:val="2"/>
          </w:tcPr>
          <w:p w:rsidR="006F48F3" w:rsidRPr="006C2AE9" w:rsidRDefault="006F48F3" w:rsidP="008F6660">
            <w:pPr>
              <w:contextualSpacing/>
              <w:rPr>
                <w:sz w:val="24"/>
                <w:szCs w:val="24"/>
              </w:rPr>
            </w:pPr>
            <w:r w:rsidRPr="006C2AE9">
              <w:rPr>
                <w:sz w:val="24"/>
                <w:szCs w:val="24"/>
              </w:rPr>
              <w:t>Название исследования, авторы, год публикации, ссылка на источник</w:t>
            </w:r>
          </w:p>
        </w:tc>
        <w:tc>
          <w:tcPr>
            <w:tcW w:w="5992" w:type="dxa"/>
          </w:tcPr>
          <w:p w:rsidR="006F48F3" w:rsidRPr="006C2AE9" w:rsidRDefault="006F48F3" w:rsidP="008F6660">
            <w:pPr>
              <w:jc w:val="both"/>
              <w:rPr>
                <w:sz w:val="24"/>
                <w:szCs w:val="24"/>
                <w:lang w:val="en-US"/>
              </w:rPr>
            </w:pPr>
            <w:r w:rsidRPr="006C2AE9">
              <w:rPr>
                <w:sz w:val="24"/>
                <w:szCs w:val="24"/>
                <w:lang w:val="en-US"/>
              </w:rPr>
              <w:t>Impact of implantable defibrillators and resynchronization therapy on outcome in patients with left ventricular dysfunction – a meta-analysis.</w:t>
            </w:r>
          </w:p>
          <w:p w:rsidR="006F48F3" w:rsidRPr="006C2AE9" w:rsidRDefault="006F48F3" w:rsidP="008F6660">
            <w:pPr>
              <w:jc w:val="both"/>
              <w:rPr>
                <w:sz w:val="24"/>
                <w:szCs w:val="24"/>
                <w:lang w:val="en-US"/>
              </w:rPr>
            </w:pPr>
            <w:r w:rsidRPr="006C2AE9">
              <w:rPr>
                <w:sz w:val="24"/>
                <w:szCs w:val="24"/>
                <w:lang w:val="en-US"/>
              </w:rPr>
              <w:t xml:space="preserve">Abdulla J, </w:t>
            </w:r>
            <w:proofErr w:type="spellStart"/>
            <w:r w:rsidRPr="006C2AE9">
              <w:rPr>
                <w:sz w:val="24"/>
                <w:szCs w:val="24"/>
                <w:lang w:val="en-US"/>
              </w:rPr>
              <w:t>Haarbo</w:t>
            </w:r>
            <w:proofErr w:type="spellEnd"/>
            <w:r w:rsidRPr="006C2AE9">
              <w:rPr>
                <w:sz w:val="24"/>
                <w:szCs w:val="24"/>
                <w:lang w:val="en-US"/>
              </w:rPr>
              <w:t xml:space="preserve"> J, </w:t>
            </w:r>
            <w:proofErr w:type="spellStart"/>
            <w:r w:rsidRPr="006C2AE9">
              <w:rPr>
                <w:sz w:val="24"/>
                <w:szCs w:val="24"/>
                <w:lang w:val="en-US"/>
              </w:rPr>
              <w:t>Køber</w:t>
            </w:r>
            <w:proofErr w:type="spellEnd"/>
            <w:r w:rsidRPr="006C2AE9">
              <w:rPr>
                <w:sz w:val="24"/>
                <w:szCs w:val="24"/>
                <w:lang w:val="en-US"/>
              </w:rPr>
              <w:t xml:space="preserve"> L</w:t>
            </w:r>
          </w:p>
          <w:p w:rsidR="006F48F3" w:rsidRPr="006C2AE9" w:rsidRDefault="006F48F3" w:rsidP="008F6660">
            <w:pPr>
              <w:jc w:val="both"/>
              <w:rPr>
                <w:sz w:val="24"/>
                <w:szCs w:val="24"/>
                <w:lang w:val="en-US"/>
              </w:rPr>
            </w:pPr>
            <w:r w:rsidRPr="006C2AE9">
              <w:rPr>
                <w:sz w:val="24"/>
                <w:szCs w:val="24"/>
                <w:lang w:val="en-US"/>
              </w:rPr>
              <w:t xml:space="preserve">2006 </w:t>
            </w:r>
            <w:r w:rsidRPr="006C2AE9">
              <w:rPr>
                <w:sz w:val="24"/>
                <w:szCs w:val="24"/>
              </w:rPr>
              <w:t>год</w:t>
            </w:r>
          </w:p>
          <w:p w:rsidR="006F48F3" w:rsidRPr="006C2AE9" w:rsidRDefault="00BA6673" w:rsidP="008F6660">
            <w:pPr>
              <w:jc w:val="both"/>
              <w:rPr>
                <w:sz w:val="24"/>
                <w:szCs w:val="24"/>
                <w:lang w:val="en-US"/>
              </w:rPr>
            </w:pPr>
            <w:hyperlink r:id="rId12" w:history="1">
              <w:r w:rsidR="006F48F3" w:rsidRPr="006C2AE9">
                <w:rPr>
                  <w:rStyle w:val="a6"/>
                  <w:sz w:val="24"/>
                  <w:szCs w:val="24"/>
                  <w:lang w:val="en-US"/>
                </w:rPr>
                <w:t>http://www.ncbi.nlm.nih.gov/pubmed/16707863</w:t>
              </w:r>
            </w:hyperlink>
          </w:p>
        </w:tc>
      </w:tr>
      <w:tr w:rsidR="006F48F3" w:rsidRPr="006C2AE9" w:rsidTr="008F6660">
        <w:trPr>
          <w:trHeight w:val="158"/>
        </w:trPr>
        <w:tc>
          <w:tcPr>
            <w:tcW w:w="614" w:type="dxa"/>
            <w:vMerge w:val="restart"/>
          </w:tcPr>
          <w:p w:rsidR="006F48F3" w:rsidRPr="006C2AE9" w:rsidRDefault="006F48F3" w:rsidP="008F6660">
            <w:pPr>
              <w:contextualSpacing/>
              <w:rPr>
                <w:sz w:val="24"/>
                <w:szCs w:val="24"/>
              </w:rPr>
            </w:pPr>
            <w:r w:rsidRPr="006C2AE9">
              <w:rPr>
                <w:sz w:val="24"/>
                <w:szCs w:val="24"/>
              </w:rPr>
              <w:t>3</w:t>
            </w:r>
          </w:p>
        </w:tc>
        <w:tc>
          <w:tcPr>
            <w:tcW w:w="1613" w:type="dxa"/>
            <w:vMerge w:val="restart"/>
          </w:tcPr>
          <w:p w:rsidR="006F48F3" w:rsidRPr="006C2AE9" w:rsidRDefault="006F48F3" w:rsidP="008F6660">
            <w:pPr>
              <w:contextualSpacing/>
              <w:rPr>
                <w:sz w:val="24"/>
                <w:szCs w:val="24"/>
              </w:rPr>
            </w:pPr>
            <w:r w:rsidRPr="006C2AE9">
              <w:rPr>
                <w:sz w:val="24"/>
                <w:szCs w:val="24"/>
              </w:rPr>
              <w:t>Качество исследования</w:t>
            </w:r>
          </w:p>
        </w:tc>
        <w:tc>
          <w:tcPr>
            <w:tcW w:w="1352" w:type="dxa"/>
          </w:tcPr>
          <w:p w:rsidR="006F48F3" w:rsidRPr="006C2AE9" w:rsidRDefault="006F48F3" w:rsidP="008F6660">
            <w:pPr>
              <w:contextualSpacing/>
              <w:rPr>
                <w:sz w:val="24"/>
                <w:szCs w:val="24"/>
              </w:rPr>
            </w:pPr>
            <w:r w:rsidRPr="006C2AE9">
              <w:rPr>
                <w:sz w:val="24"/>
                <w:szCs w:val="24"/>
              </w:rPr>
              <w:t>Описание</w:t>
            </w:r>
          </w:p>
        </w:tc>
        <w:tc>
          <w:tcPr>
            <w:tcW w:w="5992" w:type="dxa"/>
          </w:tcPr>
          <w:p w:rsidR="006F48F3" w:rsidRPr="006C2AE9" w:rsidRDefault="006F48F3" w:rsidP="008F6660">
            <w:pPr>
              <w:contextualSpacing/>
              <w:rPr>
                <w:sz w:val="24"/>
                <w:szCs w:val="24"/>
              </w:rPr>
            </w:pPr>
            <w:r w:rsidRPr="006C2AE9">
              <w:rPr>
                <w:sz w:val="24"/>
                <w:szCs w:val="24"/>
              </w:rPr>
              <w:t>Мета-анализ</w:t>
            </w:r>
          </w:p>
          <w:p w:rsidR="006F48F3" w:rsidRPr="006C2AE9" w:rsidRDefault="006F48F3" w:rsidP="008F6660">
            <w:pPr>
              <w:contextualSpacing/>
              <w:jc w:val="both"/>
              <w:rPr>
                <w:sz w:val="24"/>
                <w:szCs w:val="24"/>
              </w:rPr>
            </w:pPr>
            <w:r w:rsidRPr="006C2AE9">
              <w:rPr>
                <w:sz w:val="24"/>
                <w:szCs w:val="24"/>
              </w:rPr>
              <w:t xml:space="preserve">Имплантация электрокардиостимулятора способствует снижению общей смертности OR = 0,73 (0.60-0.89) </w:t>
            </w:r>
            <w:proofErr w:type="gramStart"/>
            <w:r w:rsidRPr="006C2AE9">
              <w:rPr>
                <w:sz w:val="24"/>
                <w:szCs w:val="24"/>
              </w:rPr>
              <w:t>р</w:t>
            </w:r>
            <w:proofErr w:type="gramEnd"/>
            <w:r w:rsidRPr="006C2AE9">
              <w:rPr>
                <w:sz w:val="24"/>
                <w:szCs w:val="24"/>
              </w:rPr>
              <w:t xml:space="preserve"> = 0,002. Имплантация кардиовертера снижает смертность от всех причин OR = 0,75 (0.59-0.96) </w:t>
            </w:r>
            <w:proofErr w:type="gramStart"/>
            <w:r w:rsidRPr="006C2AE9">
              <w:rPr>
                <w:sz w:val="24"/>
                <w:szCs w:val="24"/>
              </w:rPr>
              <w:t>р</w:t>
            </w:r>
            <w:proofErr w:type="gramEnd"/>
            <w:r w:rsidRPr="006C2AE9">
              <w:rPr>
                <w:sz w:val="24"/>
                <w:szCs w:val="24"/>
              </w:rPr>
              <w:t xml:space="preserve"> = 0,025.</w:t>
            </w:r>
          </w:p>
        </w:tc>
      </w:tr>
      <w:tr w:rsidR="006F48F3" w:rsidRPr="006C2AE9" w:rsidTr="008F6660">
        <w:trPr>
          <w:trHeight w:val="157"/>
        </w:trPr>
        <w:tc>
          <w:tcPr>
            <w:tcW w:w="614" w:type="dxa"/>
            <w:vMerge/>
          </w:tcPr>
          <w:p w:rsidR="006F48F3" w:rsidRPr="006C2AE9" w:rsidRDefault="006F48F3" w:rsidP="008F6660">
            <w:pPr>
              <w:contextualSpacing/>
              <w:rPr>
                <w:sz w:val="24"/>
                <w:szCs w:val="24"/>
              </w:rPr>
            </w:pPr>
          </w:p>
        </w:tc>
        <w:tc>
          <w:tcPr>
            <w:tcW w:w="1613" w:type="dxa"/>
            <w:vMerge/>
          </w:tcPr>
          <w:p w:rsidR="006F48F3" w:rsidRPr="006C2AE9" w:rsidRDefault="006F48F3" w:rsidP="008F6660">
            <w:pPr>
              <w:contextualSpacing/>
              <w:rPr>
                <w:sz w:val="24"/>
                <w:szCs w:val="24"/>
              </w:rPr>
            </w:pPr>
          </w:p>
        </w:tc>
        <w:tc>
          <w:tcPr>
            <w:tcW w:w="1352" w:type="dxa"/>
          </w:tcPr>
          <w:p w:rsidR="006F48F3" w:rsidRPr="006C2AE9" w:rsidRDefault="006F48F3" w:rsidP="008F6660">
            <w:pPr>
              <w:contextualSpacing/>
              <w:rPr>
                <w:sz w:val="24"/>
                <w:szCs w:val="24"/>
              </w:rPr>
            </w:pPr>
            <w:r w:rsidRPr="006C2AE9">
              <w:rPr>
                <w:sz w:val="24"/>
                <w:szCs w:val="24"/>
              </w:rPr>
              <w:t>балл</w:t>
            </w:r>
          </w:p>
        </w:tc>
        <w:tc>
          <w:tcPr>
            <w:tcW w:w="5992" w:type="dxa"/>
          </w:tcPr>
          <w:p w:rsidR="006F48F3" w:rsidRPr="006C2AE9" w:rsidRDefault="006F48F3" w:rsidP="008F6660">
            <w:pPr>
              <w:contextualSpacing/>
              <w:jc w:val="center"/>
              <w:rPr>
                <w:b/>
                <w:sz w:val="24"/>
                <w:szCs w:val="24"/>
              </w:rPr>
            </w:pPr>
            <w:r w:rsidRPr="006C2AE9">
              <w:rPr>
                <w:b/>
                <w:sz w:val="24"/>
                <w:szCs w:val="24"/>
              </w:rPr>
              <w:t>4</w:t>
            </w:r>
          </w:p>
        </w:tc>
      </w:tr>
      <w:tr w:rsidR="006F48F3" w:rsidRPr="006C2AE9" w:rsidTr="008F6660">
        <w:trPr>
          <w:trHeight w:val="158"/>
        </w:trPr>
        <w:tc>
          <w:tcPr>
            <w:tcW w:w="614" w:type="dxa"/>
            <w:vMerge w:val="restart"/>
          </w:tcPr>
          <w:p w:rsidR="006F48F3" w:rsidRPr="006C2AE9" w:rsidRDefault="006F48F3" w:rsidP="008F6660">
            <w:pPr>
              <w:contextualSpacing/>
              <w:rPr>
                <w:sz w:val="24"/>
                <w:szCs w:val="24"/>
              </w:rPr>
            </w:pPr>
            <w:r w:rsidRPr="006C2AE9">
              <w:rPr>
                <w:sz w:val="24"/>
                <w:szCs w:val="24"/>
              </w:rPr>
              <w:t>4</w:t>
            </w:r>
          </w:p>
        </w:tc>
        <w:tc>
          <w:tcPr>
            <w:tcW w:w="1613" w:type="dxa"/>
            <w:vMerge w:val="restart"/>
          </w:tcPr>
          <w:p w:rsidR="006F48F3" w:rsidRPr="006C2AE9" w:rsidRDefault="006F48F3" w:rsidP="008F6660">
            <w:pPr>
              <w:contextualSpacing/>
              <w:rPr>
                <w:sz w:val="24"/>
                <w:szCs w:val="24"/>
              </w:rPr>
            </w:pPr>
            <w:r w:rsidRPr="006C2AE9">
              <w:rPr>
                <w:sz w:val="24"/>
                <w:szCs w:val="24"/>
              </w:rPr>
              <w:t>P</w:t>
            </w:r>
          </w:p>
        </w:tc>
        <w:tc>
          <w:tcPr>
            <w:tcW w:w="1352" w:type="dxa"/>
          </w:tcPr>
          <w:p w:rsidR="006F48F3" w:rsidRPr="006C2AE9" w:rsidRDefault="006F48F3" w:rsidP="008F6660">
            <w:pPr>
              <w:contextualSpacing/>
              <w:rPr>
                <w:sz w:val="24"/>
                <w:szCs w:val="24"/>
              </w:rPr>
            </w:pPr>
            <w:r w:rsidRPr="006C2AE9">
              <w:rPr>
                <w:sz w:val="24"/>
                <w:szCs w:val="24"/>
              </w:rPr>
              <w:t>описание, множитель</w:t>
            </w:r>
          </w:p>
        </w:tc>
        <w:tc>
          <w:tcPr>
            <w:tcW w:w="5992" w:type="dxa"/>
          </w:tcPr>
          <w:p w:rsidR="006F48F3" w:rsidRPr="006C2AE9" w:rsidRDefault="006F48F3" w:rsidP="008F6660">
            <w:pPr>
              <w:contextualSpacing/>
              <w:rPr>
                <w:sz w:val="24"/>
                <w:szCs w:val="24"/>
              </w:rPr>
            </w:pPr>
            <w:r w:rsidRPr="006C2AE9">
              <w:rPr>
                <w:sz w:val="24"/>
                <w:szCs w:val="24"/>
              </w:rPr>
              <w:t>Пациенты с нарушением сердечного ритма</w:t>
            </w:r>
          </w:p>
          <w:p w:rsidR="006F48F3" w:rsidRPr="006C2AE9" w:rsidRDefault="006F48F3" w:rsidP="008F6660">
            <w:pPr>
              <w:contextualSpacing/>
              <w:rPr>
                <w:sz w:val="24"/>
                <w:szCs w:val="24"/>
              </w:rPr>
            </w:pPr>
            <w:r w:rsidRPr="006C2AE9">
              <w:rPr>
                <w:sz w:val="24"/>
                <w:szCs w:val="24"/>
              </w:rPr>
              <w:t>Множитель - 1</w:t>
            </w:r>
          </w:p>
        </w:tc>
      </w:tr>
      <w:tr w:rsidR="006F48F3" w:rsidRPr="006C2AE9" w:rsidTr="008F6660">
        <w:trPr>
          <w:trHeight w:val="157"/>
        </w:trPr>
        <w:tc>
          <w:tcPr>
            <w:tcW w:w="614" w:type="dxa"/>
            <w:vMerge/>
          </w:tcPr>
          <w:p w:rsidR="006F48F3" w:rsidRPr="006C2AE9" w:rsidRDefault="006F48F3" w:rsidP="008F6660">
            <w:pPr>
              <w:contextualSpacing/>
              <w:rPr>
                <w:sz w:val="24"/>
                <w:szCs w:val="24"/>
              </w:rPr>
            </w:pPr>
          </w:p>
        </w:tc>
        <w:tc>
          <w:tcPr>
            <w:tcW w:w="1613" w:type="dxa"/>
            <w:vMerge/>
          </w:tcPr>
          <w:p w:rsidR="006F48F3" w:rsidRPr="006C2AE9" w:rsidRDefault="006F48F3" w:rsidP="008F6660">
            <w:pPr>
              <w:contextualSpacing/>
              <w:rPr>
                <w:sz w:val="24"/>
                <w:szCs w:val="24"/>
              </w:rPr>
            </w:pPr>
          </w:p>
        </w:tc>
        <w:tc>
          <w:tcPr>
            <w:tcW w:w="1352" w:type="dxa"/>
          </w:tcPr>
          <w:p w:rsidR="006F48F3" w:rsidRPr="006C2AE9" w:rsidRDefault="006F48F3" w:rsidP="008F6660">
            <w:pPr>
              <w:contextualSpacing/>
              <w:rPr>
                <w:sz w:val="24"/>
                <w:szCs w:val="24"/>
              </w:rPr>
            </w:pPr>
            <w:r w:rsidRPr="006C2AE9">
              <w:rPr>
                <w:sz w:val="24"/>
                <w:szCs w:val="24"/>
              </w:rPr>
              <w:t>балл</w:t>
            </w:r>
          </w:p>
        </w:tc>
        <w:tc>
          <w:tcPr>
            <w:tcW w:w="5992" w:type="dxa"/>
          </w:tcPr>
          <w:p w:rsidR="006F48F3" w:rsidRPr="006C2AE9" w:rsidRDefault="006F48F3" w:rsidP="008F6660">
            <w:pPr>
              <w:contextualSpacing/>
              <w:jc w:val="center"/>
              <w:rPr>
                <w:b/>
                <w:sz w:val="24"/>
                <w:szCs w:val="24"/>
              </w:rPr>
            </w:pPr>
            <w:r w:rsidRPr="006C2AE9">
              <w:rPr>
                <w:b/>
                <w:sz w:val="24"/>
                <w:szCs w:val="24"/>
              </w:rPr>
              <w:t>4</w:t>
            </w:r>
          </w:p>
        </w:tc>
      </w:tr>
      <w:tr w:rsidR="006F48F3" w:rsidRPr="006C2AE9" w:rsidTr="008F6660">
        <w:trPr>
          <w:trHeight w:val="158"/>
        </w:trPr>
        <w:tc>
          <w:tcPr>
            <w:tcW w:w="614" w:type="dxa"/>
            <w:vMerge w:val="restart"/>
          </w:tcPr>
          <w:p w:rsidR="006F48F3" w:rsidRPr="006C2AE9" w:rsidRDefault="006F48F3" w:rsidP="008F6660">
            <w:pPr>
              <w:contextualSpacing/>
              <w:rPr>
                <w:sz w:val="24"/>
                <w:szCs w:val="24"/>
              </w:rPr>
            </w:pPr>
            <w:r w:rsidRPr="006C2AE9">
              <w:rPr>
                <w:sz w:val="24"/>
                <w:szCs w:val="24"/>
              </w:rPr>
              <w:t>5</w:t>
            </w:r>
          </w:p>
        </w:tc>
        <w:tc>
          <w:tcPr>
            <w:tcW w:w="1613" w:type="dxa"/>
            <w:vMerge w:val="restart"/>
          </w:tcPr>
          <w:p w:rsidR="006F48F3" w:rsidRPr="006C2AE9" w:rsidRDefault="006F48F3" w:rsidP="008F6660">
            <w:pPr>
              <w:contextualSpacing/>
              <w:rPr>
                <w:sz w:val="24"/>
                <w:szCs w:val="24"/>
              </w:rPr>
            </w:pPr>
            <w:r w:rsidRPr="006C2AE9">
              <w:rPr>
                <w:sz w:val="24"/>
                <w:szCs w:val="24"/>
              </w:rPr>
              <w:t>C</w:t>
            </w:r>
          </w:p>
        </w:tc>
        <w:tc>
          <w:tcPr>
            <w:tcW w:w="1352" w:type="dxa"/>
          </w:tcPr>
          <w:p w:rsidR="006F48F3" w:rsidRPr="006C2AE9" w:rsidRDefault="006F48F3" w:rsidP="008F6660">
            <w:pPr>
              <w:contextualSpacing/>
              <w:rPr>
                <w:sz w:val="24"/>
                <w:szCs w:val="24"/>
              </w:rPr>
            </w:pPr>
            <w:r w:rsidRPr="006C2AE9">
              <w:rPr>
                <w:sz w:val="24"/>
                <w:szCs w:val="24"/>
              </w:rPr>
              <w:t>описание, множитель</w:t>
            </w:r>
          </w:p>
        </w:tc>
        <w:tc>
          <w:tcPr>
            <w:tcW w:w="5992" w:type="dxa"/>
          </w:tcPr>
          <w:p w:rsidR="006F48F3" w:rsidRPr="006C2AE9" w:rsidRDefault="006F48F3" w:rsidP="008F6660">
            <w:r w:rsidRPr="006C2AE9">
              <w:rPr>
                <w:sz w:val="24"/>
                <w:szCs w:val="24"/>
              </w:rPr>
              <w:t>Имплантация кардиовертера/дефибриллятора</w:t>
            </w:r>
          </w:p>
          <w:p w:rsidR="006F48F3" w:rsidRPr="006C2AE9" w:rsidRDefault="006F48F3" w:rsidP="008F6660">
            <w:pPr>
              <w:contextualSpacing/>
              <w:jc w:val="both"/>
              <w:rPr>
                <w:sz w:val="24"/>
                <w:szCs w:val="24"/>
              </w:rPr>
            </w:pPr>
            <w:r w:rsidRPr="006C2AE9">
              <w:rPr>
                <w:sz w:val="24"/>
                <w:szCs w:val="24"/>
              </w:rPr>
              <w:t>Множитель – 1</w:t>
            </w:r>
          </w:p>
        </w:tc>
      </w:tr>
      <w:tr w:rsidR="006F48F3" w:rsidRPr="006C2AE9" w:rsidTr="008F6660">
        <w:trPr>
          <w:trHeight w:val="157"/>
        </w:trPr>
        <w:tc>
          <w:tcPr>
            <w:tcW w:w="614" w:type="dxa"/>
            <w:vMerge/>
          </w:tcPr>
          <w:p w:rsidR="006F48F3" w:rsidRPr="006C2AE9" w:rsidRDefault="006F48F3" w:rsidP="008F6660">
            <w:pPr>
              <w:contextualSpacing/>
              <w:rPr>
                <w:sz w:val="24"/>
                <w:szCs w:val="24"/>
              </w:rPr>
            </w:pPr>
          </w:p>
        </w:tc>
        <w:tc>
          <w:tcPr>
            <w:tcW w:w="1613" w:type="dxa"/>
            <w:vMerge/>
          </w:tcPr>
          <w:p w:rsidR="006F48F3" w:rsidRPr="006C2AE9" w:rsidRDefault="006F48F3" w:rsidP="008F6660">
            <w:pPr>
              <w:contextualSpacing/>
              <w:rPr>
                <w:sz w:val="24"/>
                <w:szCs w:val="24"/>
              </w:rPr>
            </w:pPr>
          </w:p>
        </w:tc>
        <w:tc>
          <w:tcPr>
            <w:tcW w:w="1352" w:type="dxa"/>
          </w:tcPr>
          <w:p w:rsidR="006F48F3" w:rsidRPr="006C2AE9" w:rsidRDefault="006F48F3" w:rsidP="008F6660">
            <w:pPr>
              <w:contextualSpacing/>
              <w:rPr>
                <w:sz w:val="24"/>
                <w:szCs w:val="24"/>
              </w:rPr>
            </w:pPr>
            <w:r w:rsidRPr="006C2AE9">
              <w:rPr>
                <w:sz w:val="24"/>
                <w:szCs w:val="24"/>
              </w:rPr>
              <w:t>балл</w:t>
            </w:r>
          </w:p>
        </w:tc>
        <w:tc>
          <w:tcPr>
            <w:tcW w:w="5992" w:type="dxa"/>
          </w:tcPr>
          <w:p w:rsidR="006F48F3" w:rsidRPr="006C2AE9" w:rsidRDefault="006F48F3" w:rsidP="008F6660">
            <w:pPr>
              <w:contextualSpacing/>
              <w:jc w:val="center"/>
              <w:rPr>
                <w:b/>
                <w:sz w:val="24"/>
                <w:szCs w:val="24"/>
              </w:rPr>
            </w:pPr>
            <w:r w:rsidRPr="006C2AE9">
              <w:rPr>
                <w:b/>
                <w:sz w:val="24"/>
                <w:szCs w:val="24"/>
              </w:rPr>
              <w:t>4</w:t>
            </w:r>
          </w:p>
        </w:tc>
      </w:tr>
    </w:tbl>
    <w:p w:rsidR="00896EF6" w:rsidRPr="006C2AE9" w:rsidRDefault="00896EF6" w:rsidP="00510BA5"/>
    <w:p w:rsidR="00BA0801" w:rsidRPr="006C2AE9" w:rsidRDefault="00BA0801" w:rsidP="00510BA5">
      <w:pPr>
        <w:jc w:val="center"/>
        <w:rPr>
          <w:b/>
        </w:rPr>
      </w:pPr>
      <w:r w:rsidRPr="006C2AE9">
        <w:rPr>
          <w:b/>
        </w:rPr>
        <w:t>Результаты порогового значения балла сравнительной безопасности</w:t>
      </w:r>
    </w:p>
    <w:tbl>
      <w:tblPr>
        <w:tblStyle w:val="a3"/>
        <w:tblW w:w="0" w:type="auto"/>
        <w:tblLook w:val="04A0" w:firstRow="1" w:lastRow="0" w:firstColumn="1" w:lastColumn="0" w:noHBand="0" w:noVBand="1"/>
      </w:tblPr>
      <w:tblGrid>
        <w:gridCol w:w="2392"/>
        <w:gridCol w:w="2819"/>
        <w:gridCol w:w="1967"/>
        <w:gridCol w:w="2393"/>
      </w:tblGrid>
      <w:tr w:rsidR="006F48F3" w:rsidRPr="006C2AE9" w:rsidTr="008F6660">
        <w:tc>
          <w:tcPr>
            <w:tcW w:w="2392" w:type="dxa"/>
          </w:tcPr>
          <w:p w:rsidR="006F48F3" w:rsidRPr="006C2AE9" w:rsidRDefault="006F48F3" w:rsidP="008F6660">
            <w:pPr>
              <w:jc w:val="center"/>
              <w:rPr>
                <w:b/>
                <w:sz w:val="24"/>
                <w:szCs w:val="24"/>
              </w:rPr>
            </w:pPr>
          </w:p>
        </w:tc>
        <w:tc>
          <w:tcPr>
            <w:tcW w:w="2819" w:type="dxa"/>
          </w:tcPr>
          <w:p w:rsidR="006F48F3" w:rsidRPr="006C2AE9" w:rsidRDefault="006F48F3" w:rsidP="008F6660">
            <w:pPr>
              <w:jc w:val="center"/>
              <w:rPr>
                <w:b/>
                <w:sz w:val="24"/>
                <w:szCs w:val="24"/>
              </w:rPr>
            </w:pPr>
            <w:r w:rsidRPr="006C2AE9">
              <w:rPr>
                <w:b/>
                <w:sz w:val="24"/>
                <w:szCs w:val="24"/>
              </w:rPr>
              <w:t>1.</w:t>
            </w:r>
          </w:p>
          <w:p w:rsidR="006F48F3" w:rsidRPr="006C2AE9" w:rsidRDefault="006F48F3" w:rsidP="008F6660">
            <w:pPr>
              <w:jc w:val="center"/>
              <w:rPr>
                <w:b/>
                <w:sz w:val="24"/>
                <w:szCs w:val="24"/>
              </w:rPr>
            </w:pPr>
            <w:r w:rsidRPr="006C2AE9">
              <w:rPr>
                <w:b/>
                <w:sz w:val="24"/>
                <w:szCs w:val="24"/>
              </w:rPr>
              <w:lastRenderedPageBreak/>
              <w:t>Номера исследований</w:t>
            </w:r>
          </w:p>
        </w:tc>
        <w:tc>
          <w:tcPr>
            <w:tcW w:w="1967" w:type="dxa"/>
          </w:tcPr>
          <w:p w:rsidR="006F48F3" w:rsidRPr="006C2AE9" w:rsidRDefault="006F48F3" w:rsidP="008F6660">
            <w:pPr>
              <w:jc w:val="center"/>
              <w:rPr>
                <w:b/>
                <w:sz w:val="24"/>
                <w:szCs w:val="24"/>
              </w:rPr>
            </w:pPr>
            <w:r w:rsidRPr="006C2AE9">
              <w:rPr>
                <w:b/>
                <w:sz w:val="24"/>
                <w:szCs w:val="24"/>
              </w:rPr>
              <w:lastRenderedPageBreak/>
              <w:t>2.</w:t>
            </w:r>
          </w:p>
          <w:p w:rsidR="006F48F3" w:rsidRPr="006C2AE9" w:rsidRDefault="006F48F3" w:rsidP="008F6660">
            <w:pPr>
              <w:jc w:val="center"/>
              <w:rPr>
                <w:b/>
                <w:sz w:val="24"/>
                <w:szCs w:val="24"/>
              </w:rPr>
            </w:pPr>
            <w:r w:rsidRPr="006C2AE9">
              <w:rPr>
                <w:b/>
                <w:sz w:val="24"/>
                <w:szCs w:val="24"/>
              </w:rPr>
              <w:lastRenderedPageBreak/>
              <w:t>Баллы</w:t>
            </w:r>
          </w:p>
        </w:tc>
        <w:tc>
          <w:tcPr>
            <w:tcW w:w="2393" w:type="dxa"/>
          </w:tcPr>
          <w:p w:rsidR="006F48F3" w:rsidRPr="006C2AE9" w:rsidRDefault="006F48F3" w:rsidP="008F6660">
            <w:pPr>
              <w:jc w:val="center"/>
              <w:rPr>
                <w:b/>
                <w:sz w:val="24"/>
                <w:szCs w:val="24"/>
              </w:rPr>
            </w:pPr>
            <w:r w:rsidRPr="006C2AE9">
              <w:rPr>
                <w:b/>
                <w:sz w:val="24"/>
                <w:szCs w:val="24"/>
              </w:rPr>
              <w:lastRenderedPageBreak/>
              <w:t>3.</w:t>
            </w:r>
          </w:p>
          <w:p w:rsidR="006F48F3" w:rsidRPr="006C2AE9" w:rsidRDefault="006F48F3" w:rsidP="008F6660">
            <w:pPr>
              <w:jc w:val="center"/>
              <w:rPr>
                <w:b/>
                <w:sz w:val="24"/>
                <w:szCs w:val="24"/>
              </w:rPr>
            </w:pPr>
            <w:r w:rsidRPr="006C2AE9">
              <w:rPr>
                <w:b/>
                <w:sz w:val="24"/>
                <w:szCs w:val="24"/>
              </w:rPr>
              <w:lastRenderedPageBreak/>
              <w:t>Медианный балл</w:t>
            </w:r>
          </w:p>
        </w:tc>
      </w:tr>
      <w:tr w:rsidR="006F48F3" w:rsidRPr="006C2AE9" w:rsidTr="008F6660">
        <w:tc>
          <w:tcPr>
            <w:tcW w:w="2392" w:type="dxa"/>
          </w:tcPr>
          <w:p w:rsidR="006F48F3" w:rsidRPr="006C2AE9" w:rsidRDefault="006F48F3" w:rsidP="008F6660">
            <w:pPr>
              <w:jc w:val="center"/>
              <w:rPr>
                <w:sz w:val="24"/>
                <w:szCs w:val="24"/>
              </w:rPr>
            </w:pPr>
            <w:r w:rsidRPr="006C2AE9">
              <w:rPr>
                <w:sz w:val="24"/>
                <w:szCs w:val="24"/>
              </w:rPr>
              <w:lastRenderedPageBreak/>
              <w:t>P</w:t>
            </w:r>
          </w:p>
        </w:tc>
        <w:tc>
          <w:tcPr>
            <w:tcW w:w="2819" w:type="dxa"/>
          </w:tcPr>
          <w:p w:rsidR="006F48F3" w:rsidRPr="006C2AE9" w:rsidRDefault="006F48F3" w:rsidP="008F6660">
            <w:pPr>
              <w:jc w:val="center"/>
              <w:rPr>
                <w:sz w:val="24"/>
                <w:szCs w:val="24"/>
              </w:rPr>
            </w:pPr>
            <w:r w:rsidRPr="006C2AE9">
              <w:rPr>
                <w:sz w:val="24"/>
                <w:szCs w:val="24"/>
              </w:rPr>
              <w:t>1; 2; 3</w:t>
            </w:r>
          </w:p>
        </w:tc>
        <w:tc>
          <w:tcPr>
            <w:tcW w:w="1967" w:type="dxa"/>
          </w:tcPr>
          <w:p w:rsidR="006F48F3" w:rsidRPr="006C2AE9" w:rsidRDefault="006F48F3" w:rsidP="008F6660">
            <w:pPr>
              <w:jc w:val="center"/>
              <w:rPr>
                <w:sz w:val="24"/>
                <w:szCs w:val="24"/>
              </w:rPr>
            </w:pPr>
            <w:r w:rsidRPr="006C2AE9">
              <w:rPr>
                <w:sz w:val="24"/>
                <w:szCs w:val="24"/>
              </w:rPr>
              <w:t>8; 4; 4</w:t>
            </w:r>
          </w:p>
        </w:tc>
        <w:tc>
          <w:tcPr>
            <w:tcW w:w="2393" w:type="dxa"/>
          </w:tcPr>
          <w:p w:rsidR="006F48F3" w:rsidRPr="006C2AE9" w:rsidRDefault="006F48F3" w:rsidP="008F6660">
            <w:pPr>
              <w:jc w:val="center"/>
              <w:rPr>
                <w:sz w:val="24"/>
                <w:szCs w:val="24"/>
              </w:rPr>
            </w:pPr>
            <w:r w:rsidRPr="006C2AE9">
              <w:rPr>
                <w:sz w:val="24"/>
                <w:szCs w:val="24"/>
              </w:rPr>
              <w:t>4</w:t>
            </w:r>
          </w:p>
        </w:tc>
      </w:tr>
      <w:tr w:rsidR="006F48F3" w:rsidRPr="006C2AE9" w:rsidTr="008F6660">
        <w:tc>
          <w:tcPr>
            <w:tcW w:w="2392" w:type="dxa"/>
          </w:tcPr>
          <w:p w:rsidR="006F48F3" w:rsidRPr="006C2AE9" w:rsidRDefault="006F48F3" w:rsidP="008F6660">
            <w:pPr>
              <w:jc w:val="center"/>
              <w:rPr>
                <w:sz w:val="24"/>
                <w:szCs w:val="24"/>
              </w:rPr>
            </w:pPr>
            <w:r w:rsidRPr="006C2AE9">
              <w:rPr>
                <w:sz w:val="24"/>
                <w:szCs w:val="24"/>
              </w:rPr>
              <w:t>C</w:t>
            </w:r>
          </w:p>
        </w:tc>
        <w:tc>
          <w:tcPr>
            <w:tcW w:w="2819" w:type="dxa"/>
          </w:tcPr>
          <w:p w:rsidR="006F48F3" w:rsidRPr="006C2AE9" w:rsidRDefault="006F48F3" w:rsidP="008F6660">
            <w:pPr>
              <w:jc w:val="center"/>
              <w:rPr>
                <w:sz w:val="24"/>
                <w:szCs w:val="24"/>
              </w:rPr>
            </w:pPr>
            <w:r w:rsidRPr="006C2AE9">
              <w:rPr>
                <w:sz w:val="24"/>
                <w:szCs w:val="24"/>
              </w:rPr>
              <w:t>1; 2; 3</w:t>
            </w:r>
          </w:p>
        </w:tc>
        <w:tc>
          <w:tcPr>
            <w:tcW w:w="1967" w:type="dxa"/>
          </w:tcPr>
          <w:p w:rsidR="006F48F3" w:rsidRPr="006C2AE9" w:rsidRDefault="006F48F3" w:rsidP="008F6660">
            <w:pPr>
              <w:jc w:val="center"/>
              <w:rPr>
                <w:sz w:val="24"/>
                <w:szCs w:val="24"/>
              </w:rPr>
            </w:pPr>
            <w:r w:rsidRPr="006C2AE9">
              <w:rPr>
                <w:sz w:val="24"/>
                <w:szCs w:val="24"/>
              </w:rPr>
              <w:t>8; 4; 4</w:t>
            </w:r>
          </w:p>
        </w:tc>
        <w:tc>
          <w:tcPr>
            <w:tcW w:w="2393" w:type="dxa"/>
          </w:tcPr>
          <w:p w:rsidR="006F48F3" w:rsidRPr="006C2AE9" w:rsidRDefault="006F48F3" w:rsidP="008F6660">
            <w:pPr>
              <w:jc w:val="center"/>
              <w:rPr>
                <w:sz w:val="24"/>
                <w:szCs w:val="24"/>
              </w:rPr>
            </w:pPr>
            <w:r w:rsidRPr="006C2AE9">
              <w:rPr>
                <w:sz w:val="24"/>
                <w:szCs w:val="24"/>
              </w:rPr>
              <w:t>4</w:t>
            </w:r>
          </w:p>
        </w:tc>
      </w:tr>
      <w:tr w:rsidR="006F48F3" w:rsidRPr="006C2AE9" w:rsidTr="008F6660">
        <w:tc>
          <w:tcPr>
            <w:tcW w:w="7178" w:type="dxa"/>
            <w:gridSpan w:val="3"/>
          </w:tcPr>
          <w:p w:rsidR="006F48F3" w:rsidRPr="006C2AE9" w:rsidRDefault="006F48F3" w:rsidP="008F6660">
            <w:pPr>
              <w:jc w:val="center"/>
              <w:rPr>
                <w:sz w:val="24"/>
                <w:szCs w:val="24"/>
              </w:rPr>
            </w:pPr>
            <w:r w:rsidRPr="006C2AE9">
              <w:rPr>
                <w:sz w:val="24"/>
                <w:szCs w:val="24"/>
              </w:rPr>
              <w:t>Итого</w:t>
            </w:r>
          </w:p>
        </w:tc>
        <w:tc>
          <w:tcPr>
            <w:tcW w:w="2393" w:type="dxa"/>
          </w:tcPr>
          <w:p w:rsidR="006F48F3" w:rsidRPr="006C2AE9" w:rsidRDefault="006F48F3" w:rsidP="008F6660">
            <w:pPr>
              <w:jc w:val="center"/>
              <w:rPr>
                <w:sz w:val="24"/>
                <w:szCs w:val="24"/>
              </w:rPr>
            </w:pPr>
            <w:r w:rsidRPr="006C2AE9">
              <w:rPr>
                <w:sz w:val="24"/>
                <w:szCs w:val="24"/>
              </w:rPr>
              <w:t>4</w:t>
            </w:r>
          </w:p>
        </w:tc>
      </w:tr>
    </w:tbl>
    <w:p w:rsidR="00510BA5" w:rsidRPr="006C2AE9" w:rsidRDefault="00510BA5" w:rsidP="00510BA5"/>
    <w:p w:rsidR="00510BA5" w:rsidRPr="006C2AE9" w:rsidRDefault="007D5BA0" w:rsidP="007D5BA0">
      <w:pPr>
        <w:jc w:val="center"/>
        <w:rPr>
          <w:b/>
        </w:rPr>
      </w:pPr>
      <w:r w:rsidRPr="006C2AE9">
        <w:rPr>
          <w:b/>
        </w:rPr>
        <w:t>Результаты порогового значения балла социальной значимости</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3"/>
        <w:gridCol w:w="6059"/>
        <w:gridCol w:w="1469"/>
        <w:gridCol w:w="1265"/>
      </w:tblGrid>
      <w:tr w:rsidR="00510BA5" w:rsidRPr="006C2AE9" w:rsidTr="007D5BA0">
        <w:trPr>
          <w:trHeight w:val="20"/>
        </w:trPr>
        <w:tc>
          <w:tcPr>
            <w:tcW w:w="567" w:type="dxa"/>
            <w:shd w:val="clear" w:color="auto" w:fill="auto"/>
          </w:tcPr>
          <w:p w:rsidR="00510BA5" w:rsidRPr="006C2AE9" w:rsidRDefault="00510BA5" w:rsidP="007D5BA0">
            <w:pPr>
              <w:rPr>
                <w:sz w:val="24"/>
                <w:szCs w:val="24"/>
              </w:rPr>
            </w:pPr>
          </w:p>
        </w:tc>
        <w:tc>
          <w:tcPr>
            <w:tcW w:w="6096" w:type="dxa"/>
            <w:shd w:val="clear" w:color="auto" w:fill="auto"/>
            <w:tcMar>
              <w:top w:w="102" w:type="dxa"/>
              <w:left w:w="62" w:type="dxa"/>
              <w:bottom w:w="102" w:type="dxa"/>
              <w:right w:w="62" w:type="dxa"/>
            </w:tcMar>
            <w:hideMark/>
          </w:tcPr>
          <w:p w:rsidR="00510BA5" w:rsidRPr="006C2AE9" w:rsidRDefault="00510BA5" w:rsidP="007D5BA0">
            <w:pPr>
              <w:jc w:val="center"/>
              <w:rPr>
                <w:b/>
                <w:sz w:val="24"/>
                <w:szCs w:val="24"/>
              </w:rPr>
            </w:pPr>
            <w:r w:rsidRPr="006C2AE9">
              <w:rPr>
                <w:b/>
                <w:sz w:val="24"/>
                <w:szCs w:val="24"/>
              </w:rPr>
              <w:t>Критерии оценки</w:t>
            </w:r>
          </w:p>
        </w:tc>
        <w:tc>
          <w:tcPr>
            <w:tcW w:w="1422" w:type="dxa"/>
            <w:shd w:val="clear" w:color="auto" w:fill="auto"/>
            <w:tcMar>
              <w:top w:w="102" w:type="dxa"/>
              <w:left w:w="62" w:type="dxa"/>
              <w:bottom w:w="102" w:type="dxa"/>
              <w:right w:w="62" w:type="dxa"/>
            </w:tcMar>
          </w:tcPr>
          <w:p w:rsidR="00510BA5" w:rsidRPr="006C2AE9" w:rsidRDefault="00510BA5" w:rsidP="007D5BA0">
            <w:pPr>
              <w:jc w:val="center"/>
              <w:rPr>
                <w:b/>
                <w:sz w:val="24"/>
                <w:szCs w:val="24"/>
              </w:rPr>
            </w:pPr>
            <w:r w:rsidRPr="006C2AE9">
              <w:rPr>
                <w:b/>
                <w:sz w:val="24"/>
                <w:szCs w:val="24"/>
              </w:rPr>
              <w:t>Результат оценки</w:t>
            </w:r>
          </w:p>
        </w:tc>
        <w:tc>
          <w:tcPr>
            <w:tcW w:w="1271" w:type="dxa"/>
            <w:shd w:val="clear" w:color="auto" w:fill="auto"/>
            <w:tcMar>
              <w:top w:w="102" w:type="dxa"/>
              <w:left w:w="62" w:type="dxa"/>
              <w:bottom w:w="102" w:type="dxa"/>
              <w:right w:w="62" w:type="dxa"/>
            </w:tcMar>
          </w:tcPr>
          <w:p w:rsidR="00510BA5" w:rsidRPr="006C2AE9" w:rsidRDefault="00510BA5" w:rsidP="007D5BA0">
            <w:pPr>
              <w:jc w:val="center"/>
              <w:rPr>
                <w:b/>
                <w:sz w:val="24"/>
                <w:szCs w:val="24"/>
              </w:rPr>
            </w:pPr>
            <w:r w:rsidRPr="006C2AE9">
              <w:rPr>
                <w:b/>
                <w:sz w:val="24"/>
                <w:szCs w:val="24"/>
              </w:rPr>
              <w:t>Балл</w:t>
            </w:r>
          </w:p>
        </w:tc>
      </w:tr>
      <w:tr w:rsidR="00510BA5" w:rsidRPr="006C2AE9" w:rsidTr="00D560F8">
        <w:trPr>
          <w:trHeight w:val="20"/>
        </w:trPr>
        <w:tc>
          <w:tcPr>
            <w:tcW w:w="567" w:type="dxa"/>
            <w:shd w:val="clear" w:color="auto" w:fill="auto"/>
          </w:tcPr>
          <w:p w:rsidR="00510BA5" w:rsidRPr="006C2AE9" w:rsidRDefault="00510BA5" w:rsidP="00D560F8">
            <w:pPr>
              <w:jc w:val="center"/>
              <w:rPr>
                <w:sz w:val="24"/>
                <w:szCs w:val="24"/>
              </w:rPr>
            </w:pPr>
            <w:r w:rsidRPr="006C2AE9">
              <w:rPr>
                <w:sz w:val="24"/>
                <w:szCs w:val="24"/>
              </w:rPr>
              <w:t>1</w:t>
            </w:r>
          </w:p>
        </w:tc>
        <w:tc>
          <w:tcPr>
            <w:tcW w:w="6096" w:type="dxa"/>
            <w:shd w:val="clear" w:color="auto" w:fill="auto"/>
            <w:tcMar>
              <w:top w:w="102" w:type="dxa"/>
              <w:left w:w="62" w:type="dxa"/>
              <w:bottom w:w="102" w:type="dxa"/>
              <w:right w:w="62" w:type="dxa"/>
            </w:tcMar>
            <w:hideMark/>
          </w:tcPr>
          <w:p w:rsidR="00510BA5" w:rsidRPr="006C2AE9" w:rsidRDefault="00510BA5" w:rsidP="007D5BA0">
            <w:pPr>
              <w:rPr>
                <w:sz w:val="24"/>
                <w:szCs w:val="24"/>
              </w:rPr>
            </w:pPr>
            <w:r w:rsidRPr="006C2AE9">
              <w:rPr>
                <w:sz w:val="24"/>
                <w:szCs w:val="24"/>
              </w:rPr>
              <w:t>Показание занимает одно из 20 первых ме</w:t>
            </w:r>
            <w:proofErr w:type="gramStart"/>
            <w:r w:rsidRPr="006C2AE9">
              <w:rPr>
                <w:sz w:val="24"/>
                <w:szCs w:val="24"/>
              </w:rPr>
              <w:t>ст в стр</w:t>
            </w:r>
            <w:proofErr w:type="gramEnd"/>
            <w:r w:rsidRPr="006C2AE9">
              <w:rPr>
                <w:sz w:val="24"/>
                <w:szCs w:val="24"/>
              </w:rPr>
              <w:t>уктуре общей заболеваемости (распространенности) граждан РК (по актуальным статистическим данным)</w:t>
            </w:r>
          </w:p>
        </w:tc>
        <w:tc>
          <w:tcPr>
            <w:tcW w:w="1422" w:type="dxa"/>
            <w:shd w:val="clear" w:color="auto" w:fill="auto"/>
            <w:tcMar>
              <w:top w:w="102" w:type="dxa"/>
              <w:left w:w="62" w:type="dxa"/>
              <w:bottom w:w="102" w:type="dxa"/>
              <w:right w:w="62" w:type="dxa"/>
            </w:tcMar>
          </w:tcPr>
          <w:p w:rsidR="00510BA5" w:rsidRPr="006C2AE9" w:rsidRDefault="00D560F8" w:rsidP="00D560F8">
            <w:pPr>
              <w:jc w:val="center"/>
              <w:rPr>
                <w:sz w:val="24"/>
                <w:szCs w:val="24"/>
              </w:rPr>
            </w:pPr>
            <w:r w:rsidRPr="006C2AE9">
              <w:rPr>
                <w:sz w:val="24"/>
                <w:szCs w:val="24"/>
              </w:rPr>
              <w:t>Нет</w:t>
            </w:r>
          </w:p>
        </w:tc>
        <w:tc>
          <w:tcPr>
            <w:tcW w:w="1271" w:type="dxa"/>
            <w:shd w:val="clear" w:color="auto" w:fill="auto"/>
            <w:tcMar>
              <w:top w:w="102" w:type="dxa"/>
              <w:left w:w="62" w:type="dxa"/>
              <w:bottom w:w="102" w:type="dxa"/>
              <w:right w:w="62" w:type="dxa"/>
            </w:tcMar>
          </w:tcPr>
          <w:p w:rsidR="00510BA5" w:rsidRPr="006C2AE9" w:rsidRDefault="00D560F8" w:rsidP="00D560F8">
            <w:pPr>
              <w:jc w:val="center"/>
              <w:rPr>
                <w:sz w:val="24"/>
                <w:szCs w:val="24"/>
              </w:rPr>
            </w:pPr>
            <w:r w:rsidRPr="006C2AE9">
              <w:rPr>
                <w:sz w:val="24"/>
                <w:szCs w:val="24"/>
              </w:rPr>
              <w:t>0</w:t>
            </w:r>
          </w:p>
        </w:tc>
      </w:tr>
      <w:tr w:rsidR="00510BA5" w:rsidRPr="006C2AE9" w:rsidTr="00D560F8">
        <w:trPr>
          <w:trHeight w:val="20"/>
        </w:trPr>
        <w:tc>
          <w:tcPr>
            <w:tcW w:w="567" w:type="dxa"/>
            <w:shd w:val="clear" w:color="auto" w:fill="auto"/>
          </w:tcPr>
          <w:p w:rsidR="00510BA5" w:rsidRPr="006C2AE9" w:rsidRDefault="00510BA5" w:rsidP="00D560F8">
            <w:pPr>
              <w:jc w:val="center"/>
              <w:rPr>
                <w:sz w:val="24"/>
                <w:szCs w:val="24"/>
              </w:rPr>
            </w:pPr>
            <w:r w:rsidRPr="006C2AE9">
              <w:rPr>
                <w:sz w:val="24"/>
                <w:szCs w:val="24"/>
              </w:rPr>
              <w:t>2</w:t>
            </w:r>
          </w:p>
        </w:tc>
        <w:tc>
          <w:tcPr>
            <w:tcW w:w="6096" w:type="dxa"/>
            <w:shd w:val="clear" w:color="auto" w:fill="auto"/>
            <w:tcMar>
              <w:top w:w="102" w:type="dxa"/>
              <w:left w:w="62" w:type="dxa"/>
              <w:bottom w:w="102" w:type="dxa"/>
              <w:right w:w="62" w:type="dxa"/>
            </w:tcMar>
            <w:vAlign w:val="center"/>
            <w:hideMark/>
          </w:tcPr>
          <w:p w:rsidR="00510BA5" w:rsidRPr="006C2AE9" w:rsidRDefault="00510BA5" w:rsidP="007D5BA0">
            <w:pPr>
              <w:rPr>
                <w:sz w:val="24"/>
                <w:szCs w:val="24"/>
              </w:rPr>
            </w:pPr>
            <w:r w:rsidRPr="006C2AE9">
              <w:rPr>
                <w:sz w:val="24"/>
                <w:szCs w:val="24"/>
              </w:rPr>
              <w:t>Показание занимает одно из 20 первых ме</w:t>
            </w:r>
            <w:proofErr w:type="gramStart"/>
            <w:r w:rsidRPr="006C2AE9">
              <w:rPr>
                <w:sz w:val="24"/>
                <w:szCs w:val="24"/>
              </w:rPr>
              <w:t>ст в стр</w:t>
            </w:r>
            <w:proofErr w:type="gramEnd"/>
            <w:r w:rsidRPr="006C2AE9">
              <w:rPr>
                <w:sz w:val="24"/>
                <w:szCs w:val="24"/>
              </w:rPr>
              <w:t>уктуре смертности граждан РК (по актуальным статистическим данным)</w:t>
            </w:r>
          </w:p>
        </w:tc>
        <w:tc>
          <w:tcPr>
            <w:tcW w:w="1422" w:type="dxa"/>
            <w:shd w:val="clear" w:color="auto" w:fill="auto"/>
            <w:tcMar>
              <w:top w:w="102" w:type="dxa"/>
              <w:left w:w="62" w:type="dxa"/>
              <w:bottom w:w="102" w:type="dxa"/>
              <w:right w:w="62" w:type="dxa"/>
            </w:tcMar>
            <w:vAlign w:val="center"/>
          </w:tcPr>
          <w:p w:rsidR="00510BA5" w:rsidRPr="006C2AE9" w:rsidRDefault="004A5901" w:rsidP="00D560F8">
            <w:pPr>
              <w:jc w:val="center"/>
              <w:rPr>
                <w:sz w:val="24"/>
                <w:szCs w:val="24"/>
              </w:rPr>
            </w:pPr>
            <w:r w:rsidRPr="006C2AE9">
              <w:rPr>
                <w:sz w:val="24"/>
                <w:szCs w:val="24"/>
              </w:rPr>
              <w:t>1</w:t>
            </w:r>
          </w:p>
        </w:tc>
        <w:tc>
          <w:tcPr>
            <w:tcW w:w="1271" w:type="dxa"/>
            <w:shd w:val="clear" w:color="auto" w:fill="auto"/>
            <w:tcMar>
              <w:top w:w="102" w:type="dxa"/>
              <w:left w:w="62" w:type="dxa"/>
              <w:bottom w:w="102" w:type="dxa"/>
              <w:right w:w="62" w:type="dxa"/>
            </w:tcMar>
            <w:vAlign w:val="center"/>
          </w:tcPr>
          <w:p w:rsidR="00510BA5" w:rsidRPr="006C2AE9" w:rsidRDefault="004A5901" w:rsidP="00D560F8">
            <w:pPr>
              <w:jc w:val="center"/>
              <w:rPr>
                <w:sz w:val="24"/>
                <w:szCs w:val="24"/>
              </w:rPr>
            </w:pPr>
            <w:r w:rsidRPr="006C2AE9">
              <w:rPr>
                <w:sz w:val="24"/>
                <w:szCs w:val="24"/>
              </w:rPr>
              <w:t>2</w:t>
            </w:r>
          </w:p>
        </w:tc>
      </w:tr>
      <w:tr w:rsidR="00510BA5" w:rsidRPr="006C2AE9" w:rsidTr="00D560F8">
        <w:trPr>
          <w:trHeight w:val="20"/>
        </w:trPr>
        <w:tc>
          <w:tcPr>
            <w:tcW w:w="567" w:type="dxa"/>
            <w:shd w:val="clear" w:color="auto" w:fill="auto"/>
          </w:tcPr>
          <w:p w:rsidR="00510BA5" w:rsidRPr="006C2AE9" w:rsidRDefault="00510BA5" w:rsidP="00D560F8">
            <w:pPr>
              <w:jc w:val="center"/>
              <w:rPr>
                <w:sz w:val="24"/>
                <w:szCs w:val="24"/>
              </w:rPr>
            </w:pPr>
            <w:r w:rsidRPr="006C2AE9">
              <w:rPr>
                <w:sz w:val="24"/>
                <w:szCs w:val="24"/>
              </w:rPr>
              <w:t>3</w:t>
            </w:r>
          </w:p>
        </w:tc>
        <w:tc>
          <w:tcPr>
            <w:tcW w:w="6096" w:type="dxa"/>
            <w:shd w:val="clear" w:color="auto" w:fill="auto"/>
            <w:tcMar>
              <w:top w:w="102" w:type="dxa"/>
              <w:left w:w="62" w:type="dxa"/>
              <w:bottom w:w="102" w:type="dxa"/>
              <w:right w:w="62" w:type="dxa"/>
            </w:tcMar>
            <w:vAlign w:val="center"/>
            <w:hideMark/>
          </w:tcPr>
          <w:p w:rsidR="00510BA5" w:rsidRPr="006C2AE9" w:rsidRDefault="00510BA5" w:rsidP="007D5BA0">
            <w:pPr>
              <w:rPr>
                <w:sz w:val="24"/>
                <w:szCs w:val="24"/>
              </w:rPr>
            </w:pPr>
            <w:r w:rsidRPr="006C2AE9">
              <w:rPr>
                <w:sz w:val="24"/>
                <w:szCs w:val="24"/>
              </w:rPr>
              <w:t xml:space="preserve">Показание входит в число </w:t>
            </w:r>
            <w:proofErr w:type="gramStart"/>
            <w:r w:rsidRPr="006C2AE9">
              <w:rPr>
                <w:sz w:val="24"/>
                <w:szCs w:val="24"/>
              </w:rPr>
              <w:t>влияющих</w:t>
            </w:r>
            <w:proofErr w:type="gramEnd"/>
            <w:r w:rsidRPr="006C2AE9">
              <w:rPr>
                <w:sz w:val="24"/>
                <w:szCs w:val="24"/>
              </w:rPr>
              <w:t xml:space="preserve"> детскую смертность и материнское здоровье, в соответствии Целями развития тысячелетия</w:t>
            </w:r>
          </w:p>
        </w:tc>
        <w:tc>
          <w:tcPr>
            <w:tcW w:w="1422" w:type="dxa"/>
            <w:shd w:val="clear" w:color="auto" w:fill="auto"/>
            <w:tcMar>
              <w:top w:w="102" w:type="dxa"/>
              <w:left w:w="62" w:type="dxa"/>
              <w:bottom w:w="102" w:type="dxa"/>
              <w:right w:w="62" w:type="dxa"/>
            </w:tcMar>
            <w:vAlign w:val="center"/>
          </w:tcPr>
          <w:p w:rsidR="00510BA5" w:rsidRPr="006C2AE9" w:rsidRDefault="00510BA5" w:rsidP="00D560F8">
            <w:pPr>
              <w:jc w:val="center"/>
              <w:rPr>
                <w:sz w:val="24"/>
                <w:szCs w:val="24"/>
              </w:rPr>
            </w:pPr>
            <w:r w:rsidRPr="006C2AE9">
              <w:rPr>
                <w:sz w:val="24"/>
                <w:szCs w:val="24"/>
              </w:rPr>
              <w:t>Нет</w:t>
            </w:r>
          </w:p>
        </w:tc>
        <w:tc>
          <w:tcPr>
            <w:tcW w:w="1271" w:type="dxa"/>
            <w:shd w:val="clear" w:color="auto" w:fill="auto"/>
            <w:tcMar>
              <w:top w:w="102" w:type="dxa"/>
              <w:left w:w="62" w:type="dxa"/>
              <w:bottom w:w="102" w:type="dxa"/>
              <w:right w:w="62" w:type="dxa"/>
            </w:tcMar>
            <w:vAlign w:val="center"/>
          </w:tcPr>
          <w:p w:rsidR="00510BA5" w:rsidRPr="006C2AE9" w:rsidRDefault="00510BA5" w:rsidP="00D560F8">
            <w:pPr>
              <w:jc w:val="center"/>
              <w:rPr>
                <w:sz w:val="24"/>
                <w:szCs w:val="24"/>
              </w:rPr>
            </w:pPr>
            <w:r w:rsidRPr="006C2AE9">
              <w:rPr>
                <w:sz w:val="24"/>
                <w:szCs w:val="24"/>
              </w:rPr>
              <w:t>0</w:t>
            </w:r>
          </w:p>
        </w:tc>
      </w:tr>
      <w:tr w:rsidR="00510BA5" w:rsidRPr="006C2AE9" w:rsidTr="00D560F8">
        <w:trPr>
          <w:trHeight w:val="20"/>
        </w:trPr>
        <w:tc>
          <w:tcPr>
            <w:tcW w:w="567" w:type="dxa"/>
            <w:shd w:val="clear" w:color="auto" w:fill="auto"/>
          </w:tcPr>
          <w:p w:rsidR="00510BA5" w:rsidRPr="006C2AE9" w:rsidRDefault="00510BA5" w:rsidP="00D560F8">
            <w:pPr>
              <w:jc w:val="center"/>
              <w:rPr>
                <w:sz w:val="24"/>
                <w:szCs w:val="24"/>
              </w:rPr>
            </w:pPr>
            <w:r w:rsidRPr="006C2AE9">
              <w:rPr>
                <w:sz w:val="24"/>
                <w:szCs w:val="24"/>
              </w:rPr>
              <w:t>4</w:t>
            </w:r>
          </w:p>
        </w:tc>
        <w:tc>
          <w:tcPr>
            <w:tcW w:w="6096" w:type="dxa"/>
            <w:shd w:val="clear" w:color="auto" w:fill="auto"/>
            <w:tcMar>
              <w:top w:w="102" w:type="dxa"/>
              <w:left w:w="62" w:type="dxa"/>
              <w:bottom w:w="102" w:type="dxa"/>
              <w:right w:w="62" w:type="dxa"/>
            </w:tcMar>
            <w:hideMark/>
          </w:tcPr>
          <w:p w:rsidR="00510BA5" w:rsidRPr="006C2AE9" w:rsidRDefault="00510BA5" w:rsidP="007D5BA0">
            <w:pPr>
              <w:rPr>
                <w:sz w:val="24"/>
                <w:szCs w:val="24"/>
              </w:rPr>
            </w:pPr>
            <w:r w:rsidRPr="006C2AE9">
              <w:rPr>
                <w:sz w:val="24"/>
                <w:szCs w:val="24"/>
              </w:rPr>
              <w:t>Показание в Перечне социально значимых заболеваний и заболеваний, представляющих опасность для окружающих</w:t>
            </w:r>
          </w:p>
        </w:tc>
        <w:tc>
          <w:tcPr>
            <w:tcW w:w="1422" w:type="dxa"/>
            <w:shd w:val="clear" w:color="auto" w:fill="auto"/>
            <w:tcMar>
              <w:top w:w="102" w:type="dxa"/>
              <w:left w:w="62" w:type="dxa"/>
              <w:bottom w:w="102" w:type="dxa"/>
              <w:right w:w="62" w:type="dxa"/>
            </w:tcMar>
            <w:vAlign w:val="center"/>
          </w:tcPr>
          <w:p w:rsidR="00510BA5" w:rsidRPr="006C2AE9" w:rsidRDefault="00510BA5" w:rsidP="00D560F8">
            <w:pPr>
              <w:jc w:val="center"/>
              <w:rPr>
                <w:sz w:val="24"/>
                <w:szCs w:val="24"/>
              </w:rPr>
            </w:pPr>
            <w:r w:rsidRPr="006C2AE9">
              <w:rPr>
                <w:sz w:val="24"/>
                <w:szCs w:val="24"/>
              </w:rPr>
              <w:t>Нет</w:t>
            </w:r>
          </w:p>
        </w:tc>
        <w:tc>
          <w:tcPr>
            <w:tcW w:w="1271" w:type="dxa"/>
            <w:shd w:val="clear" w:color="auto" w:fill="auto"/>
            <w:tcMar>
              <w:top w:w="102" w:type="dxa"/>
              <w:left w:w="62" w:type="dxa"/>
              <w:bottom w:w="102" w:type="dxa"/>
              <w:right w:w="62" w:type="dxa"/>
            </w:tcMar>
            <w:vAlign w:val="center"/>
          </w:tcPr>
          <w:p w:rsidR="00510BA5" w:rsidRPr="006C2AE9" w:rsidRDefault="00510BA5" w:rsidP="00D560F8">
            <w:pPr>
              <w:jc w:val="center"/>
              <w:rPr>
                <w:sz w:val="24"/>
                <w:szCs w:val="24"/>
              </w:rPr>
            </w:pPr>
            <w:r w:rsidRPr="006C2AE9">
              <w:rPr>
                <w:sz w:val="24"/>
                <w:szCs w:val="24"/>
              </w:rPr>
              <w:t>0</w:t>
            </w:r>
          </w:p>
        </w:tc>
      </w:tr>
      <w:tr w:rsidR="00510BA5" w:rsidRPr="006C2AE9" w:rsidTr="00D560F8">
        <w:trPr>
          <w:trHeight w:val="20"/>
        </w:trPr>
        <w:tc>
          <w:tcPr>
            <w:tcW w:w="567" w:type="dxa"/>
            <w:shd w:val="clear" w:color="auto" w:fill="auto"/>
          </w:tcPr>
          <w:p w:rsidR="00510BA5" w:rsidRPr="006C2AE9" w:rsidRDefault="00510BA5" w:rsidP="00D560F8">
            <w:pPr>
              <w:jc w:val="center"/>
              <w:rPr>
                <w:sz w:val="24"/>
                <w:szCs w:val="24"/>
              </w:rPr>
            </w:pPr>
            <w:r w:rsidRPr="006C2AE9">
              <w:rPr>
                <w:sz w:val="24"/>
                <w:szCs w:val="24"/>
              </w:rPr>
              <w:t>5</w:t>
            </w:r>
          </w:p>
        </w:tc>
        <w:tc>
          <w:tcPr>
            <w:tcW w:w="6096" w:type="dxa"/>
            <w:shd w:val="clear" w:color="auto" w:fill="auto"/>
            <w:tcMar>
              <w:top w:w="102" w:type="dxa"/>
              <w:left w:w="62" w:type="dxa"/>
              <w:bottom w:w="102" w:type="dxa"/>
              <w:right w:w="62" w:type="dxa"/>
            </w:tcMar>
            <w:hideMark/>
          </w:tcPr>
          <w:p w:rsidR="00510BA5" w:rsidRPr="006C2AE9" w:rsidRDefault="00510BA5" w:rsidP="007D5BA0">
            <w:pPr>
              <w:rPr>
                <w:sz w:val="24"/>
                <w:szCs w:val="24"/>
              </w:rPr>
            </w:pPr>
            <w:r w:rsidRPr="006C2AE9">
              <w:rPr>
                <w:sz w:val="24"/>
                <w:szCs w:val="24"/>
              </w:rPr>
              <w:t>Уровень создания МТ или локализации (производство, модификация метода) МТ, на территории Республики Казахстан</w:t>
            </w:r>
          </w:p>
        </w:tc>
        <w:tc>
          <w:tcPr>
            <w:tcW w:w="1422" w:type="dxa"/>
            <w:shd w:val="clear" w:color="auto" w:fill="auto"/>
            <w:tcMar>
              <w:top w:w="102" w:type="dxa"/>
              <w:left w:w="62" w:type="dxa"/>
              <w:bottom w:w="102" w:type="dxa"/>
              <w:right w:w="62" w:type="dxa"/>
            </w:tcMar>
            <w:vAlign w:val="center"/>
          </w:tcPr>
          <w:p w:rsidR="00510BA5" w:rsidRPr="006C2AE9" w:rsidRDefault="00BA6673" w:rsidP="00D560F8">
            <w:pPr>
              <w:jc w:val="center"/>
              <w:rPr>
                <w:sz w:val="24"/>
                <w:szCs w:val="24"/>
              </w:rPr>
            </w:pPr>
            <w:r>
              <w:rPr>
                <w:sz w:val="24"/>
                <w:szCs w:val="24"/>
              </w:rPr>
              <w:t>Профильный институт</w:t>
            </w:r>
          </w:p>
        </w:tc>
        <w:tc>
          <w:tcPr>
            <w:tcW w:w="1271" w:type="dxa"/>
            <w:shd w:val="clear" w:color="auto" w:fill="auto"/>
            <w:vAlign w:val="center"/>
          </w:tcPr>
          <w:p w:rsidR="00510BA5" w:rsidRPr="006C2AE9" w:rsidRDefault="00BA6673" w:rsidP="00D560F8">
            <w:pPr>
              <w:jc w:val="center"/>
              <w:rPr>
                <w:sz w:val="24"/>
                <w:szCs w:val="24"/>
              </w:rPr>
            </w:pPr>
            <w:r>
              <w:rPr>
                <w:sz w:val="24"/>
                <w:szCs w:val="24"/>
              </w:rPr>
              <w:t>1</w:t>
            </w:r>
          </w:p>
        </w:tc>
      </w:tr>
      <w:tr w:rsidR="00510BA5" w:rsidRPr="006C2AE9" w:rsidTr="007D5BA0">
        <w:trPr>
          <w:trHeight w:val="20"/>
        </w:trPr>
        <w:tc>
          <w:tcPr>
            <w:tcW w:w="8085" w:type="dxa"/>
            <w:gridSpan w:val="3"/>
            <w:shd w:val="clear" w:color="auto" w:fill="auto"/>
            <w:vAlign w:val="center"/>
          </w:tcPr>
          <w:p w:rsidR="00510BA5" w:rsidRPr="006C2AE9" w:rsidRDefault="00510BA5" w:rsidP="007D5BA0">
            <w:pPr>
              <w:rPr>
                <w:b/>
                <w:sz w:val="24"/>
                <w:szCs w:val="24"/>
              </w:rPr>
            </w:pPr>
            <w:r w:rsidRPr="006C2AE9">
              <w:rPr>
                <w:b/>
                <w:sz w:val="24"/>
                <w:szCs w:val="24"/>
              </w:rPr>
              <w:t>Итого</w:t>
            </w:r>
            <w:r w:rsidR="003B6401" w:rsidRPr="006C2AE9">
              <w:rPr>
                <w:b/>
                <w:sz w:val="24"/>
                <w:szCs w:val="24"/>
              </w:rPr>
              <w:t>:</w:t>
            </w:r>
          </w:p>
        </w:tc>
        <w:tc>
          <w:tcPr>
            <w:tcW w:w="1271" w:type="dxa"/>
            <w:shd w:val="clear" w:color="auto" w:fill="auto"/>
            <w:vAlign w:val="center"/>
          </w:tcPr>
          <w:p w:rsidR="00510BA5" w:rsidRPr="006C2AE9" w:rsidRDefault="00BA6673" w:rsidP="00D560F8">
            <w:pPr>
              <w:jc w:val="center"/>
              <w:rPr>
                <w:b/>
                <w:sz w:val="24"/>
                <w:szCs w:val="24"/>
              </w:rPr>
            </w:pPr>
            <w:r>
              <w:rPr>
                <w:b/>
                <w:sz w:val="24"/>
                <w:szCs w:val="24"/>
              </w:rPr>
              <w:t>3</w:t>
            </w:r>
            <w:bookmarkStart w:id="4" w:name="_GoBack"/>
            <w:bookmarkEnd w:id="4"/>
          </w:p>
        </w:tc>
      </w:tr>
    </w:tbl>
    <w:p w:rsidR="00962E96" w:rsidRPr="006C2AE9" w:rsidRDefault="00962E96" w:rsidP="00455644">
      <w:pPr>
        <w:contextualSpacing/>
      </w:pPr>
      <w:bookmarkStart w:id="5" w:name="Таблица8_уникальность"/>
      <w:bookmarkEnd w:id="3"/>
    </w:p>
    <w:bookmarkEnd w:id="5"/>
    <w:p w:rsidR="00F477C9" w:rsidRPr="006C2AE9" w:rsidRDefault="00F477C9" w:rsidP="007D5BA0">
      <w:pPr>
        <w:contextualSpacing/>
        <w:jc w:val="center"/>
        <w:rPr>
          <w:b/>
        </w:rPr>
      </w:pPr>
      <w:r w:rsidRPr="006C2AE9">
        <w:rPr>
          <w:b/>
        </w:rPr>
        <w:t>Результаты оценки исследования доказатель</w:t>
      </w:r>
      <w:proofErr w:type="gramStart"/>
      <w:r w:rsidRPr="006C2AE9">
        <w:rPr>
          <w:b/>
        </w:rPr>
        <w:t>ств кл</w:t>
      </w:r>
      <w:proofErr w:type="gramEnd"/>
      <w:r w:rsidRPr="006C2AE9">
        <w:rPr>
          <w:b/>
        </w:rPr>
        <w:t>инико-экономической эффективности</w:t>
      </w:r>
    </w:p>
    <w:tbl>
      <w:tblPr>
        <w:tblStyle w:val="a3"/>
        <w:tblW w:w="9606" w:type="dxa"/>
        <w:tblLayout w:type="fixed"/>
        <w:tblLook w:val="04A0" w:firstRow="1" w:lastRow="0" w:firstColumn="1" w:lastColumn="0" w:noHBand="0" w:noVBand="1"/>
      </w:tblPr>
      <w:tblGrid>
        <w:gridCol w:w="336"/>
        <w:gridCol w:w="1673"/>
        <w:gridCol w:w="1643"/>
        <w:gridCol w:w="5954"/>
      </w:tblGrid>
      <w:tr w:rsidR="00122215" w:rsidRPr="006C2AE9" w:rsidTr="005F677B">
        <w:tc>
          <w:tcPr>
            <w:tcW w:w="336" w:type="dxa"/>
          </w:tcPr>
          <w:p w:rsidR="00122215" w:rsidRPr="006C2AE9" w:rsidRDefault="00122215" w:rsidP="005F677B">
            <w:pPr>
              <w:contextualSpacing/>
              <w:rPr>
                <w:sz w:val="24"/>
                <w:szCs w:val="24"/>
              </w:rPr>
            </w:pPr>
          </w:p>
        </w:tc>
        <w:tc>
          <w:tcPr>
            <w:tcW w:w="3316" w:type="dxa"/>
            <w:gridSpan w:val="2"/>
          </w:tcPr>
          <w:p w:rsidR="00122215" w:rsidRPr="006C2AE9" w:rsidRDefault="00122215" w:rsidP="005F677B">
            <w:pPr>
              <w:contextualSpacing/>
              <w:rPr>
                <w:sz w:val="24"/>
                <w:szCs w:val="24"/>
              </w:rPr>
            </w:pPr>
            <w:r w:rsidRPr="006C2AE9">
              <w:rPr>
                <w:sz w:val="24"/>
                <w:szCs w:val="24"/>
              </w:rPr>
              <w:t>1</w:t>
            </w:r>
          </w:p>
        </w:tc>
        <w:tc>
          <w:tcPr>
            <w:tcW w:w="5954" w:type="dxa"/>
          </w:tcPr>
          <w:p w:rsidR="00122215" w:rsidRPr="006C2AE9" w:rsidRDefault="00122215" w:rsidP="005F677B">
            <w:pPr>
              <w:contextualSpacing/>
              <w:rPr>
                <w:sz w:val="24"/>
                <w:szCs w:val="24"/>
              </w:rPr>
            </w:pPr>
            <w:r w:rsidRPr="006C2AE9">
              <w:rPr>
                <w:sz w:val="24"/>
                <w:szCs w:val="24"/>
              </w:rPr>
              <w:t>2</w:t>
            </w:r>
          </w:p>
        </w:tc>
      </w:tr>
      <w:tr w:rsidR="00122215" w:rsidRPr="006C2AE9" w:rsidTr="005F677B">
        <w:tc>
          <w:tcPr>
            <w:tcW w:w="336" w:type="dxa"/>
          </w:tcPr>
          <w:p w:rsidR="00122215" w:rsidRPr="006C2AE9" w:rsidRDefault="00122215" w:rsidP="005F677B">
            <w:pPr>
              <w:contextualSpacing/>
              <w:rPr>
                <w:sz w:val="24"/>
                <w:szCs w:val="24"/>
              </w:rPr>
            </w:pPr>
            <w:r w:rsidRPr="006C2AE9">
              <w:rPr>
                <w:sz w:val="24"/>
                <w:szCs w:val="24"/>
              </w:rPr>
              <w:t>1</w:t>
            </w:r>
          </w:p>
        </w:tc>
        <w:tc>
          <w:tcPr>
            <w:tcW w:w="3316" w:type="dxa"/>
            <w:gridSpan w:val="2"/>
          </w:tcPr>
          <w:p w:rsidR="00122215" w:rsidRPr="006C2AE9" w:rsidRDefault="00122215" w:rsidP="005F677B">
            <w:pPr>
              <w:contextualSpacing/>
              <w:rPr>
                <w:sz w:val="24"/>
                <w:szCs w:val="24"/>
              </w:rPr>
            </w:pPr>
            <w:r w:rsidRPr="006C2AE9">
              <w:rPr>
                <w:sz w:val="24"/>
                <w:szCs w:val="24"/>
              </w:rPr>
              <w:t>Номер исследования</w:t>
            </w:r>
          </w:p>
        </w:tc>
        <w:tc>
          <w:tcPr>
            <w:tcW w:w="5954" w:type="dxa"/>
          </w:tcPr>
          <w:p w:rsidR="00122215" w:rsidRPr="006C2AE9" w:rsidRDefault="00122215" w:rsidP="005F677B">
            <w:pPr>
              <w:contextualSpacing/>
              <w:rPr>
                <w:b/>
                <w:sz w:val="24"/>
                <w:szCs w:val="24"/>
              </w:rPr>
            </w:pPr>
            <w:r w:rsidRPr="006C2AE9">
              <w:rPr>
                <w:b/>
                <w:sz w:val="24"/>
                <w:szCs w:val="24"/>
              </w:rPr>
              <w:t>1</w:t>
            </w:r>
          </w:p>
        </w:tc>
      </w:tr>
      <w:tr w:rsidR="00122215" w:rsidRPr="00BA6673" w:rsidTr="005F677B">
        <w:tc>
          <w:tcPr>
            <w:tcW w:w="336" w:type="dxa"/>
          </w:tcPr>
          <w:p w:rsidR="00122215" w:rsidRPr="006C2AE9" w:rsidRDefault="00122215" w:rsidP="005F677B">
            <w:pPr>
              <w:contextualSpacing/>
              <w:rPr>
                <w:sz w:val="24"/>
                <w:szCs w:val="24"/>
              </w:rPr>
            </w:pPr>
            <w:r w:rsidRPr="006C2AE9">
              <w:rPr>
                <w:sz w:val="24"/>
                <w:szCs w:val="24"/>
              </w:rPr>
              <w:t>2</w:t>
            </w:r>
          </w:p>
        </w:tc>
        <w:tc>
          <w:tcPr>
            <w:tcW w:w="3316" w:type="dxa"/>
            <w:gridSpan w:val="2"/>
          </w:tcPr>
          <w:p w:rsidR="00122215" w:rsidRPr="006C2AE9" w:rsidRDefault="00122215" w:rsidP="005F677B">
            <w:pPr>
              <w:contextualSpacing/>
              <w:rPr>
                <w:sz w:val="24"/>
                <w:szCs w:val="24"/>
              </w:rPr>
            </w:pPr>
            <w:r w:rsidRPr="006C2AE9">
              <w:rPr>
                <w:sz w:val="24"/>
                <w:szCs w:val="24"/>
              </w:rPr>
              <w:t>Название исследования, авторы, год публикации, ссылка на источник</w:t>
            </w:r>
          </w:p>
        </w:tc>
        <w:tc>
          <w:tcPr>
            <w:tcW w:w="5954" w:type="dxa"/>
          </w:tcPr>
          <w:p w:rsidR="006C011D" w:rsidRPr="006C2AE9" w:rsidRDefault="006C011D" w:rsidP="006C011D">
            <w:pPr>
              <w:jc w:val="both"/>
              <w:rPr>
                <w:sz w:val="24"/>
                <w:szCs w:val="24"/>
                <w:lang w:val="en-US"/>
              </w:rPr>
            </w:pPr>
            <w:r w:rsidRPr="006C2AE9">
              <w:rPr>
                <w:sz w:val="24"/>
                <w:szCs w:val="24"/>
                <w:lang w:val="en-US"/>
              </w:rPr>
              <w:t>Cost-of-illness study of patients subjected to cardiac rhythm management devices implantation: results from a single tertiary centre.</w:t>
            </w:r>
          </w:p>
          <w:p w:rsidR="006C011D" w:rsidRPr="006C2AE9" w:rsidRDefault="006C011D" w:rsidP="006C011D">
            <w:pPr>
              <w:jc w:val="both"/>
              <w:rPr>
                <w:sz w:val="24"/>
                <w:szCs w:val="24"/>
                <w:lang w:val="en-US"/>
              </w:rPr>
            </w:pPr>
            <w:proofErr w:type="spellStart"/>
            <w:r w:rsidRPr="006C2AE9">
              <w:rPr>
                <w:sz w:val="24"/>
                <w:szCs w:val="24"/>
                <w:lang w:val="en-US"/>
              </w:rPr>
              <w:t>Fanourgiakis</w:t>
            </w:r>
            <w:proofErr w:type="spellEnd"/>
            <w:r w:rsidRPr="006C2AE9">
              <w:rPr>
                <w:sz w:val="24"/>
                <w:szCs w:val="24"/>
                <w:lang w:val="en-US"/>
              </w:rPr>
              <w:t xml:space="preserve"> J, </w:t>
            </w:r>
            <w:proofErr w:type="spellStart"/>
            <w:r w:rsidRPr="006C2AE9">
              <w:rPr>
                <w:sz w:val="24"/>
                <w:szCs w:val="24"/>
                <w:lang w:val="en-US"/>
              </w:rPr>
              <w:t>Simantirakis</w:t>
            </w:r>
            <w:proofErr w:type="spellEnd"/>
            <w:r w:rsidRPr="006C2AE9">
              <w:rPr>
                <w:sz w:val="24"/>
                <w:szCs w:val="24"/>
                <w:lang w:val="en-US"/>
              </w:rPr>
              <w:t xml:space="preserve"> E, </w:t>
            </w:r>
            <w:proofErr w:type="spellStart"/>
            <w:r w:rsidRPr="006C2AE9">
              <w:rPr>
                <w:sz w:val="24"/>
                <w:szCs w:val="24"/>
                <w:lang w:val="en-US"/>
              </w:rPr>
              <w:t>Maniadakis</w:t>
            </w:r>
            <w:proofErr w:type="spellEnd"/>
            <w:r w:rsidRPr="006C2AE9">
              <w:rPr>
                <w:sz w:val="24"/>
                <w:szCs w:val="24"/>
                <w:lang w:val="en-US"/>
              </w:rPr>
              <w:t xml:space="preserve"> N</w:t>
            </w:r>
          </w:p>
          <w:p w:rsidR="00122215" w:rsidRPr="006C2AE9" w:rsidRDefault="00F754C3" w:rsidP="006C011D">
            <w:pPr>
              <w:jc w:val="both"/>
              <w:rPr>
                <w:sz w:val="24"/>
                <w:szCs w:val="24"/>
                <w:lang w:val="en-US"/>
              </w:rPr>
            </w:pPr>
            <w:r w:rsidRPr="006C2AE9">
              <w:rPr>
                <w:sz w:val="24"/>
                <w:szCs w:val="24"/>
                <w:lang w:val="en-US"/>
              </w:rPr>
              <w:t xml:space="preserve">2013 </w:t>
            </w:r>
            <w:r w:rsidRPr="006C2AE9">
              <w:rPr>
                <w:sz w:val="24"/>
                <w:szCs w:val="24"/>
              </w:rPr>
              <w:t>год</w:t>
            </w:r>
          </w:p>
          <w:p w:rsidR="006C011D" w:rsidRPr="006C2AE9" w:rsidRDefault="00BA6673" w:rsidP="00F754C3">
            <w:pPr>
              <w:jc w:val="both"/>
              <w:rPr>
                <w:sz w:val="24"/>
                <w:szCs w:val="24"/>
                <w:lang w:val="en-US"/>
              </w:rPr>
            </w:pPr>
            <w:hyperlink r:id="rId13" w:history="1">
              <w:r w:rsidR="006C011D" w:rsidRPr="006C2AE9">
                <w:rPr>
                  <w:rStyle w:val="a6"/>
                  <w:sz w:val="24"/>
                  <w:szCs w:val="24"/>
                  <w:lang w:val="en-US"/>
                </w:rPr>
                <w:t>http://www.ncbi.nlm.nih.gov/pubmed/23148117</w:t>
              </w:r>
            </w:hyperlink>
          </w:p>
        </w:tc>
      </w:tr>
      <w:tr w:rsidR="00122215" w:rsidRPr="006C2AE9" w:rsidTr="005F677B">
        <w:trPr>
          <w:trHeight w:val="158"/>
        </w:trPr>
        <w:tc>
          <w:tcPr>
            <w:tcW w:w="336" w:type="dxa"/>
            <w:vMerge w:val="restart"/>
          </w:tcPr>
          <w:p w:rsidR="00122215" w:rsidRPr="006C2AE9" w:rsidRDefault="00122215" w:rsidP="005F677B">
            <w:pPr>
              <w:contextualSpacing/>
              <w:rPr>
                <w:sz w:val="24"/>
                <w:szCs w:val="24"/>
              </w:rPr>
            </w:pPr>
            <w:r w:rsidRPr="006C2AE9">
              <w:rPr>
                <w:sz w:val="24"/>
                <w:szCs w:val="24"/>
              </w:rPr>
              <w:t>3</w:t>
            </w:r>
          </w:p>
        </w:tc>
        <w:tc>
          <w:tcPr>
            <w:tcW w:w="1673" w:type="dxa"/>
            <w:vMerge w:val="restart"/>
          </w:tcPr>
          <w:p w:rsidR="00122215" w:rsidRPr="006C2AE9" w:rsidRDefault="00122215" w:rsidP="005F677B">
            <w:pPr>
              <w:contextualSpacing/>
              <w:rPr>
                <w:sz w:val="24"/>
                <w:szCs w:val="24"/>
              </w:rPr>
            </w:pPr>
            <w:r w:rsidRPr="006C2AE9">
              <w:rPr>
                <w:sz w:val="24"/>
                <w:szCs w:val="24"/>
              </w:rPr>
              <w:t>Качество исследования</w:t>
            </w:r>
          </w:p>
        </w:tc>
        <w:tc>
          <w:tcPr>
            <w:tcW w:w="1643" w:type="dxa"/>
          </w:tcPr>
          <w:p w:rsidR="00122215" w:rsidRPr="006C2AE9" w:rsidRDefault="00122215" w:rsidP="005F677B">
            <w:pPr>
              <w:contextualSpacing/>
              <w:rPr>
                <w:sz w:val="24"/>
                <w:szCs w:val="24"/>
              </w:rPr>
            </w:pPr>
            <w:r w:rsidRPr="006C2AE9">
              <w:rPr>
                <w:sz w:val="24"/>
                <w:szCs w:val="24"/>
              </w:rPr>
              <w:t>Описание</w:t>
            </w:r>
          </w:p>
        </w:tc>
        <w:tc>
          <w:tcPr>
            <w:tcW w:w="5954" w:type="dxa"/>
          </w:tcPr>
          <w:p w:rsidR="00122215" w:rsidRPr="006C2AE9" w:rsidRDefault="006C011D" w:rsidP="005F677B">
            <w:pPr>
              <w:contextualSpacing/>
              <w:rPr>
                <w:sz w:val="24"/>
                <w:szCs w:val="24"/>
              </w:rPr>
            </w:pPr>
            <w:r w:rsidRPr="006C2AE9">
              <w:rPr>
                <w:sz w:val="24"/>
                <w:szCs w:val="24"/>
              </w:rPr>
              <w:t>Ретроспективное исследование</w:t>
            </w:r>
          </w:p>
        </w:tc>
      </w:tr>
      <w:tr w:rsidR="00122215" w:rsidRPr="006C2AE9" w:rsidTr="005F677B">
        <w:trPr>
          <w:trHeight w:val="157"/>
        </w:trPr>
        <w:tc>
          <w:tcPr>
            <w:tcW w:w="336" w:type="dxa"/>
            <w:vMerge/>
          </w:tcPr>
          <w:p w:rsidR="00122215" w:rsidRPr="006C2AE9" w:rsidRDefault="00122215" w:rsidP="005F677B">
            <w:pPr>
              <w:contextualSpacing/>
              <w:rPr>
                <w:sz w:val="24"/>
                <w:szCs w:val="24"/>
              </w:rPr>
            </w:pPr>
          </w:p>
        </w:tc>
        <w:tc>
          <w:tcPr>
            <w:tcW w:w="1673" w:type="dxa"/>
            <w:vMerge/>
          </w:tcPr>
          <w:p w:rsidR="00122215" w:rsidRPr="006C2AE9" w:rsidRDefault="00122215" w:rsidP="005F677B">
            <w:pPr>
              <w:contextualSpacing/>
              <w:rPr>
                <w:sz w:val="24"/>
                <w:szCs w:val="24"/>
              </w:rPr>
            </w:pPr>
          </w:p>
        </w:tc>
        <w:tc>
          <w:tcPr>
            <w:tcW w:w="1643" w:type="dxa"/>
          </w:tcPr>
          <w:p w:rsidR="00122215" w:rsidRPr="006C2AE9" w:rsidRDefault="00122215" w:rsidP="005F677B">
            <w:pPr>
              <w:contextualSpacing/>
              <w:rPr>
                <w:sz w:val="24"/>
                <w:szCs w:val="24"/>
              </w:rPr>
            </w:pPr>
            <w:r w:rsidRPr="006C2AE9">
              <w:rPr>
                <w:sz w:val="24"/>
                <w:szCs w:val="24"/>
              </w:rPr>
              <w:t>балл</w:t>
            </w:r>
          </w:p>
        </w:tc>
        <w:tc>
          <w:tcPr>
            <w:tcW w:w="5954" w:type="dxa"/>
          </w:tcPr>
          <w:p w:rsidR="00122215" w:rsidRPr="006C2AE9" w:rsidRDefault="006C011D" w:rsidP="005F677B">
            <w:pPr>
              <w:contextualSpacing/>
              <w:jc w:val="center"/>
              <w:rPr>
                <w:b/>
                <w:sz w:val="24"/>
                <w:szCs w:val="24"/>
              </w:rPr>
            </w:pPr>
            <w:r w:rsidRPr="006C2AE9">
              <w:rPr>
                <w:b/>
                <w:sz w:val="24"/>
                <w:szCs w:val="24"/>
              </w:rPr>
              <w:t>5</w:t>
            </w:r>
          </w:p>
        </w:tc>
      </w:tr>
      <w:tr w:rsidR="006C011D" w:rsidRPr="006C2AE9" w:rsidTr="005F677B">
        <w:trPr>
          <w:trHeight w:val="158"/>
        </w:trPr>
        <w:tc>
          <w:tcPr>
            <w:tcW w:w="336" w:type="dxa"/>
            <w:vMerge w:val="restart"/>
          </w:tcPr>
          <w:p w:rsidR="006C011D" w:rsidRPr="006C2AE9" w:rsidRDefault="006C011D" w:rsidP="005F677B">
            <w:pPr>
              <w:contextualSpacing/>
              <w:rPr>
                <w:sz w:val="24"/>
                <w:szCs w:val="24"/>
              </w:rPr>
            </w:pPr>
            <w:r w:rsidRPr="006C2AE9">
              <w:rPr>
                <w:sz w:val="24"/>
                <w:szCs w:val="24"/>
              </w:rPr>
              <w:t>4</w:t>
            </w:r>
          </w:p>
        </w:tc>
        <w:tc>
          <w:tcPr>
            <w:tcW w:w="1673" w:type="dxa"/>
            <w:vMerge w:val="restart"/>
          </w:tcPr>
          <w:p w:rsidR="006C011D" w:rsidRPr="006C2AE9" w:rsidRDefault="006C011D" w:rsidP="005F677B">
            <w:pPr>
              <w:contextualSpacing/>
              <w:rPr>
                <w:sz w:val="24"/>
                <w:szCs w:val="24"/>
              </w:rPr>
            </w:pPr>
            <w:r w:rsidRPr="006C2AE9">
              <w:rPr>
                <w:sz w:val="24"/>
                <w:szCs w:val="24"/>
              </w:rPr>
              <w:t>P</w:t>
            </w:r>
          </w:p>
        </w:tc>
        <w:tc>
          <w:tcPr>
            <w:tcW w:w="1643" w:type="dxa"/>
          </w:tcPr>
          <w:p w:rsidR="006C011D" w:rsidRPr="006C2AE9" w:rsidRDefault="006C011D" w:rsidP="005F677B">
            <w:pPr>
              <w:contextualSpacing/>
              <w:rPr>
                <w:sz w:val="24"/>
                <w:szCs w:val="24"/>
              </w:rPr>
            </w:pPr>
            <w:r w:rsidRPr="006C2AE9">
              <w:rPr>
                <w:sz w:val="24"/>
                <w:szCs w:val="24"/>
              </w:rPr>
              <w:t>описание, множитель</w:t>
            </w:r>
          </w:p>
        </w:tc>
        <w:tc>
          <w:tcPr>
            <w:tcW w:w="5954" w:type="dxa"/>
          </w:tcPr>
          <w:p w:rsidR="00A87C6A" w:rsidRPr="006C2AE9" w:rsidRDefault="00A87C6A" w:rsidP="00A15217">
            <w:pPr>
              <w:contextualSpacing/>
              <w:rPr>
                <w:sz w:val="24"/>
                <w:szCs w:val="24"/>
              </w:rPr>
            </w:pPr>
            <w:r w:rsidRPr="006C2AE9">
              <w:rPr>
                <w:sz w:val="24"/>
                <w:szCs w:val="24"/>
              </w:rPr>
              <w:t>Пациенты с нарушением сердечного ритма</w:t>
            </w:r>
          </w:p>
          <w:p w:rsidR="006C011D" w:rsidRPr="006C2AE9" w:rsidRDefault="006C011D" w:rsidP="00A15217">
            <w:pPr>
              <w:contextualSpacing/>
              <w:rPr>
                <w:sz w:val="24"/>
                <w:szCs w:val="24"/>
              </w:rPr>
            </w:pPr>
            <w:r w:rsidRPr="006C2AE9">
              <w:rPr>
                <w:sz w:val="24"/>
                <w:szCs w:val="24"/>
              </w:rPr>
              <w:t>Множитель - 1</w:t>
            </w:r>
          </w:p>
        </w:tc>
      </w:tr>
      <w:tr w:rsidR="006C011D" w:rsidRPr="006C2AE9" w:rsidTr="005F677B">
        <w:trPr>
          <w:trHeight w:val="157"/>
        </w:trPr>
        <w:tc>
          <w:tcPr>
            <w:tcW w:w="336" w:type="dxa"/>
            <w:vMerge/>
          </w:tcPr>
          <w:p w:rsidR="006C011D" w:rsidRPr="006C2AE9" w:rsidRDefault="006C011D" w:rsidP="005F677B">
            <w:pPr>
              <w:contextualSpacing/>
              <w:rPr>
                <w:sz w:val="24"/>
                <w:szCs w:val="24"/>
              </w:rPr>
            </w:pPr>
          </w:p>
        </w:tc>
        <w:tc>
          <w:tcPr>
            <w:tcW w:w="1673" w:type="dxa"/>
            <w:vMerge/>
          </w:tcPr>
          <w:p w:rsidR="006C011D" w:rsidRPr="006C2AE9" w:rsidRDefault="006C011D" w:rsidP="005F677B">
            <w:pPr>
              <w:contextualSpacing/>
              <w:rPr>
                <w:sz w:val="24"/>
                <w:szCs w:val="24"/>
              </w:rPr>
            </w:pPr>
          </w:p>
        </w:tc>
        <w:tc>
          <w:tcPr>
            <w:tcW w:w="1643" w:type="dxa"/>
          </w:tcPr>
          <w:p w:rsidR="006C011D" w:rsidRPr="006C2AE9" w:rsidRDefault="006C011D" w:rsidP="005F677B">
            <w:pPr>
              <w:contextualSpacing/>
              <w:rPr>
                <w:sz w:val="24"/>
                <w:szCs w:val="24"/>
              </w:rPr>
            </w:pPr>
            <w:r w:rsidRPr="006C2AE9">
              <w:rPr>
                <w:sz w:val="24"/>
                <w:szCs w:val="24"/>
              </w:rPr>
              <w:t>балл</w:t>
            </w:r>
          </w:p>
        </w:tc>
        <w:tc>
          <w:tcPr>
            <w:tcW w:w="5954" w:type="dxa"/>
          </w:tcPr>
          <w:p w:rsidR="006C011D" w:rsidRPr="006C2AE9" w:rsidRDefault="006C011D" w:rsidP="00A15217">
            <w:pPr>
              <w:contextualSpacing/>
              <w:jc w:val="center"/>
              <w:rPr>
                <w:b/>
                <w:sz w:val="24"/>
                <w:szCs w:val="24"/>
              </w:rPr>
            </w:pPr>
            <w:r w:rsidRPr="006C2AE9">
              <w:rPr>
                <w:b/>
                <w:sz w:val="24"/>
                <w:szCs w:val="24"/>
              </w:rPr>
              <w:t>5</w:t>
            </w:r>
          </w:p>
        </w:tc>
      </w:tr>
      <w:tr w:rsidR="006C011D" w:rsidRPr="006C2AE9" w:rsidTr="005F677B">
        <w:trPr>
          <w:trHeight w:val="158"/>
        </w:trPr>
        <w:tc>
          <w:tcPr>
            <w:tcW w:w="336" w:type="dxa"/>
            <w:vMerge w:val="restart"/>
          </w:tcPr>
          <w:p w:rsidR="006C011D" w:rsidRPr="006C2AE9" w:rsidRDefault="006C011D" w:rsidP="005F677B">
            <w:pPr>
              <w:contextualSpacing/>
              <w:rPr>
                <w:sz w:val="24"/>
                <w:szCs w:val="24"/>
              </w:rPr>
            </w:pPr>
            <w:r w:rsidRPr="006C2AE9">
              <w:rPr>
                <w:sz w:val="24"/>
                <w:szCs w:val="24"/>
              </w:rPr>
              <w:t>5</w:t>
            </w:r>
          </w:p>
        </w:tc>
        <w:tc>
          <w:tcPr>
            <w:tcW w:w="1673" w:type="dxa"/>
            <w:vMerge w:val="restart"/>
          </w:tcPr>
          <w:p w:rsidR="006C011D" w:rsidRPr="006C2AE9" w:rsidRDefault="006C011D" w:rsidP="005F677B">
            <w:pPr>
              <w:contextualSpacing/>
              <w:rPr>
                <w:sz w:val="24"/>
                <w:szCs w:val="24"/>
              </w:rPr>
            </w:pPr>
            <w:r w:rsidRPr="006C2AE9">
              <w:rPr>
                <w:sz w:val="24"/>
                <w:szCs w:val="24"/>
              </w:rPr>
              <w:t>I, C</w:t>
            </w:r>
          </w:p>
        </w:tc>
        <w:tc>
          <w:tcPr>
            <w:tcW w:w="1643" w:type="dxa"/>
          </w:tcPr>
          <w:p w:rsidR="006C011D" w:rsidRPr="006C2AE9" w:rsidRDefault="006C011D" w:rsidP="005F677B">
            <w:pPr>
              <w:contextualSpacing/>
              <w:rPr>
                <w:sz w:val="24"/>
                <w:szCs w:val="24"/>
              </w:rPr>
            </w:pPr>
            <w:r w:rsidRPr="006C2AE9">
              <w:rPr>
                <w:sz w:val="24"/>
                <w:szCs w:val="24"/>
              </w:rPr>
              <w:t>описание, множитель</w:t>
            </w:r>
          </w:p>
        </w:tc>
        <w:tc>
          <w:tcPr>
            <w:tcW w:w="5954" w:type="dxa"/>
          </w:tcPr>
          <w:p w:rsidR="006C011D" w:rsidRPr="006C2AE9" w:rsidRDefault="006C011D" w:rsidP="00A15217">
            <w:r w:rsidRPr="006C2AE9">
              <w:rPr>
                <w:sz w:val="24"/>
                <w:szCs w:val="24"/>
              </w:rPr>
              <w:t>Введение постоянного электрокардиостимулятора</w:t>
            </w:r>
          </w:p>
          <w:p w:rsidR="006C011D" w:rsidRPr="006C2AE9" w:rsidRDefault="006C011D" w:rsidP="00A15217">
            <w:r w:rsidRPr="006C2AE9">
              <w:rPr>
                <w:sz w:val="24"/>
                <w:szCs w:val="24"/>
              </w:rPr>
              <w:t>Имплантация кардиовертера/дефибриллятора</w:t>
            </w:r>
          </w:p>
          <w:p w:rsidR="006C011D" w:rsidRPr="006C2AE9" w:rsidRDefault="006C011D" w:rsidP="00A15217">
            <w:pPr>
              <w:contextualSpacing/>
              <w:rPr>
                <w:sz w:val="24"/>
                <w:szCs w:val="24"/>
              </w:rPr>
            </w:pPr>
            <w:r w:rsidRPr="006C2AE9">
              <w:rPr>
                <w:sz w:val="24"/>
                <w:szCs w:val="24"/>
              </w:rPr>
              <w:t>Множитель – 1</w:t>
            </w:r>
          </w:p>
        </w:tc>
      </w:tr>
      <w:tr w:rsidR="00122215" w:rsidRPr="006C2AE9" w:rsidTr="005F677B">
        <w:trPr>
          <w:trHeight w:val="157"/>
        </w:trPr>
        <w:tc>
          <w:tcPr>
            <w:tcW w:w="336" w:type="dxa"/>
            <w:vMerge/>
          </w:tcPr>
          <w:p w:rsidR="00122215" w:rsidRPr="006C2AE9" w:rsidRDefault="00122215" w:rsidP="005F677B">
            <w:pPr>
              <w:contextualSpacing/>
              <w:rPr>
                <w:sz w:val="24"/>
                <w:szCs w:val="24"/>
              </w:rPr>
            </w:pPr>
          </w:p>
        </w:tc>
        <w:tc>
          <w:tcPr>
            <w:tcW w:w="1673" w:type="dxa"/>
            <w:vMerge/>
          </w:tcPr>
          <w:p w:rsidR="00122215" w:rsidRPr="006C2AE9" w:rsidRDefault="00122215" w:rsidP="005F677B">
            <w:pPr>
              <w:contextualSpacing/>
              <w:rPr>
                <w:sz w:val="24"/>
                <w:szCs w:val="24"/>
              </w:rPr>
            </w:pPr>
          </w:p>
        </w:tc>
        <w:tc>
          <w:tcPr>
            <w:tcW w:w="1643" w:type="dxa"/>
          </w:tcPr>
          <w:p w:rsidR="00122215" w:rsidRPr="006C2AE9" w:rsidRDefault="00122215" w:rsidP="005F677B">
            <w:pPr>
              <w:contextualSpacing/>
              <w:rPr>
                <w:sz w:val="24"/>
                <w:szCs w:val="24"/>
              </w:rPr>
            </w:pPr>
            <w:r w:rsidRPr="006C2AE9">
              <w:rPr>
                <w:sz w:val="24"/>
                <w:szCs w:val="24"/>
              </w:rPr>
              <w:t>балл</w:t>
            </w:r>
          </w:p>
        </w:tc>
        <w:tc>
          <w:tcPr>
            <w:tcW w:w="5954" w:type="dxa"/>
          </w:tcPr>
          <w:p w:rsidR="00122215" w:rsidRPr="006C2AE9" w:rsidRDefault="006C011D" w:rsidP="005F677B">
            <w:pPr>
              <w:contextualSpacing/>
              <w:jc w:val="center"/>
              <w:rPr>
                <w:b/>
                <w:sz w:val="24"/>
                <w:szCs w:val="24"/>
              </w:rPr>
            </w:pPr>
            <w:r w:rsidRPr="006C2AE9">
              <w:rPr>
                <w:b/>
                <w:sz w:val="24"/>
                <w:szCs w:val="24"/>
              </w:rPr>
              <w:t>5</w:t>
            </w:r>
          </w:p>
        </w:tc>
      </w:tr>
      <w:tr w:rsidR="00122215" w:rsidRPr="006C2AE9" w:rsidTr="005F677B">
        <w:trPr>
          <w:trHeight w:val="158"/>
        </w:trPr>
        <w:tc>
          <w:tcPr>
            <w:tcW w:w="336" w:type="dxa"/>
            <w:vMerge w:val="restart"/>
          </w:tcPr>
          <w:p w:rsidR="00122215" w:rsidRPr="006C2AE9" w:rsidRDefault="00122215" w:rsidP="005F677B">
            <w:pPr>
              <w:contextualSpacing/>
              <w:rPr>
                <w:sz w:val="24"/>
                <w:szCs w:val="24"/>
              </w:rPr>
            </w:pPr>
            <w:r w:rsidRPr="006C2AE9">
              <w:rPr>
                <w:sz w:val="24"/>
                <w:szCs w:val="24"/>
              </w:rPr>
              <w:t>6</w:t>
            </w:r>
          </w:p>
        </w:tc>
        <w:tc>
          <w:tcPr>
            <w:tcW w:w="1673" w:type="dxa"/>
            <w:vMerge w:val="restart"/>
          </w:tcPr>
          <w:p w:rsidR="00122215" w:rsidRPr="006C2AE9" w:rsidRDefault="00122215" w:rsidP="005F677B">
            <w:pPr>
              <w:contextualSpacing/>
              <w:rPr>
                <w:sz w:val="24"/>
                <w:szCs w:val="24"/>
              </w:rPr>
            </w:pPr>
            <w:r w:rsidRPr="006C2AE9">
              <w:rPr>
                <w:sz w:val="24"/>
                <w:szCs w:val="24"/>
              </w:rPr>
              <w:t>O</w:t>
            </w:r>
          </w:p>
        </w:tc>
        <w:tc>
          <w:tcPr>
            <w:tcW w:w="1643" w:type="dxa"/>
          </w:tcPr>
          <w:p w:rsidR="00122215" w:rsidRPr="006C2AE9" w:rsidRDefault="00122215" w:rsidP="005F677B">
            <w:pPr>
              <w:contextualSpacing/>
              <w:rPr>
                <w:sz w:val="24"/>
                <w:szCs w:val="24"/>
              </w:rPr>
            </w:pPr>
            <w:r w:rsidRPr="006C2AE9">
              <w:rPr>
                <w:sz w:val="24"/>
                <w:szCs w:val="24"/>
              </w:rPr>
              <w:t>описание, множитель</w:t>
            </w:r>
          </w:p>
        </w:tc>
        <w:tc>
          <w:tcPr>
            <w:tcW w:w="5954" w:type="dxa"/>
          </w:tcPr>
          <w:p w:rsidR="006C011D" w:rsidRPr="006C2AE9" w:rsidRDefault="00F754C3" w:rsidP="00F754C3">
            <w:pPr>
              <w:contextualSpacing/>
              <w:jc w:val="both"/>
              <w:rPr>
                <w:sz w:val="24"/>
                <w:szCs w:val="24"/>
              </w:rPr>
            </w:pPr>
            <w:r w:rsidRPr="006C2AE9">
              <w:rPr>
                <w:sz w:val="24"/>
                <w:szCs w:val="24"/>
              </w:rPr>
              <w:t xml:space="preserve">Экономический анализ базировался на </w:t>
            </w:r>
            <w:r w:rsidR="006C011D" w:rsidRPr="006C2AE9">
              <w:rPr>
                <w:sz w:val="24"/>
                <w:szCs w:val="24"/>
              </w:rPr>
              <w:t xml:space="preserve">оценке стоимости лечения и наблюдения 464 пациентов. </w:t>
            </w:r>
            <w:r w:rsidR="006C011D" w:rsidRPr="006C2AE9">
              <w:rPr>
                <w:sz w:val="24"/>
                <w:szCs w:val="24"/>
              </w:rPr>
              <w:lastRenderedPageBreak/>
              <w:t xml:space="preserve">Представленные в анализе цифры показывают более высокую стоимость установки кардиовертера, однако, авторы указывают, что несмотря на высокие первоначальные расходы, ежегодные затраты после имплантации достаточно низкие. Таким образом, внедрение таких устройств следует поощрять, так как эти устройства снижают </w:t>
            </w:r>
            <w:proofErr w:type="gramStart"/>
            <w:r w:rsidR="006C011D" w:rsidRPr="006C2AE9">
              <w:rPr>
                <w:sz w:val="24"/>
                <w:szCs w:val="24"/>
              </w:rPr>
              <w:t>заболеваемость</w:t>
            </w:r>
            <w:proofErr w:type="gramEnd"/>
            <w:r w:rsidR="006C011D" w:rsidRPr="006C2AE9">
              <w:rPr>
                <w:sz w:val="24"/>
                <w:szCs w:val="24"/>
              </w:rPr>
              <w:t xml:space="preserve"> и смертность без высокого экономического бремени для общества.</w:t>
            </w:r>
          </w:p>
          <w:p w:rsidR="00122215" w:rsidRPr="006C2AE9" w:rsidRDefault="00122215" w:rsidP="005F677B">
            <w:pPr>
              <w:contextualSpacing/>
              <w:rPr>
                <w:sz w:val="24"/>
                <w:szCs w:val="24"/>
              </w:rPr>
            </w:pPr>
            <w:r w:rsidRPr="006C2AE9">
              <w:rPr>
                <w:sz w:val="24"/>
                <w:szCs w:val="24"/>
              </w:rPr>
              <w:t xml:space="preserve">Множитель </w:t>
            </w:r>
            <w:r w:rsidR="006C011D" w:rsidRPr="006C2AE9">
              <w:rPr>
                <w:sz w:val="24"/>
                <w:szCs w:val="24"/>
              </w:rPr>
              <w:t>–</w:t>
            </w:r>
            <w:r w:rsidRPr="006C2AE9">
              <w:rPr>
                <w:sz w:val="24"/>
                <w:szCs w:val="24"/>
              </w:rPr>
              <w:t xml:space="preserve"> 1</w:t>
            </w:r>
          </w:p>
          <w:p w:rsidR="006C011D" w:rsidRPr="006C2AE9" w:rsidRDefault="006C011D" w:rsidP="005F677B">
            <w:pPr>
              <w:contextualSpacing/>
              <w:rPr>
                <w:sz w:val="24"/>
                <w:szCs w:val="24"/>
              </w:rPr>
            </w:pPr>
          </w:p>
          <w:p w:rsidR="006C011D" w:rsidRPr="006C2AE9" w:rsidRDefault="006C011D" w:rsidP="006C011D">
            <w:pPr>
              <w:contextualSpacing/>
              <w:jc w:val="both"/>
              <w:rPr>
                <w:i/>
                <w:sz w:val="24"/>
                <w:szCs w:val="24"/>
              </w:rPr>
            </w:pPr>
            <w:r w:rsidRPr="006C2AE9">
              <w:rPr>
                <w:i/>
                <w:sz w:val="24"/>
                <w:szCs w:val="24"/>
              </w:rPr>
              <w:t>Примечание:</w:t>
            </w:r>
          </w:p>
          <w:p w:rsidR="006C011D" w:rsidRPr="006C2AE9" w:rsidRDefault="006C011D" w:rsidP="006C011D">
            <w:pPr>
              <w:contextualSpacing/>
              <w:jc w:val="both"/>
              <w:rPr>
                <w:sz w:val="24"/>
                <w:szCs w:val="24"/>
              </w:rPr>
            </w:pPr>
            <w:r w:rsidRPr="006C2AE9">
              <w:rPr>
                <w:rFonts w:eastAsiaTheme="minorHAnsi"/>
                <w:sz w:val="24"/>
                <w:szCs w:val="24"/>
                <w:lang w:eastAsia="en-US"/>
              </w:rPr>
              <w:t>Клиническая эффективность рассматриваемой МТ не меньше чем у компаратора, тогда как экономическая эффективность больше.</w:t>
            </w:r>
          </w:p>
        </w:tc>
      </w:tr>
      <w:tr w:rsidR="00122215" w:rsidRPr="006C2AE9" w:rsidTr="005F677B">
        <w:trPr>
          <w:trHeight w:val="157"/>
        </w:trPr>
        <w:tc>
          <w:tcPr>
            <w:tcW w:w="336" w:type="dxa"/>
            <w:vMerge/>
          </w:tcPr>
          <w:p w:rsidR="00122215" w:rsidRPr="006C2AE9" w:rsidRDefault="00122215" w:rsidP="005F677B">
            <w:pPr>
              <w:contextualSpacing/>
              <w:rPr>
                <w:sz w:val="24"/>
                <w:szCs w:val="24"/>
              </w:rPr>
            </w:pPr>
          </w:p>
        </w:tc>
        <w:tc>
          <w:tcPr>
            <w:tcW w:w="1673" w:type="dxa"/>
            <w:vMerge/>
          </w:tcPr>
          <w:p w:rsidR="00122215" w:rsidRPr="006C2AE9" w:rsidRDefault="00122215" w:rsidP="005F677B">
            <w:pPr>
              <w:contextualSpacing/>
              <w:rPr>
                <w:sz w:val="24"/>
                <w:szCs w:val="24"/>
              </w:rPr>
            </w:pPr>
          </w:p>
        </w:tc>
        <w:tc>
          <w:tcPr>
            <w:tcW w:w="1643" w:type="dxa"/>
          </w:tcPr>
          <w:p w:rsidR="00122215" w:rsidRPr="006C2AE9" w:rsidRDefault="00122215" w:rsidP="005F677B">
            <w:pPr>
              <w:contextualSpacing/>
              <w:rPr>
                <w:sz w:val="24"/>
                <w:szCs w:val="24"/>
              </w:rPr>
            </w:pPr>
            <w:r w:rsidRPr="006C2AE9">
              <w:rPr>
                <w:sz w:val="24"/>
                <w:szCs w:val="24"/>
              </w:rPr>
              <w:t>балл</w:t>
            </w:r>
          </w:p>
        </w:tc>
        <w:tc>
          <w:tcPr>
            <w:tcW w:w="5954" w:type="dxa"/>
          </w:tcPr>
          <w:p w:rsidR="00122215" w:rsidRPr="006C2AE9" w:rsidRDefault="006C011D" w:rsidP="005F677B">
            <w:pPr>
              <w:contextualSpacing/>
              <w:jc w:val="center"/>
              <w:rPr>
                <w:b/>
                <w:sz w:val="24"/>
                <w:szCs w:val="24"/>
              </w:rPr>
            </w:pPr>
            <w:r w:rsidRPr="006C2AE9">
              <w:rPr>
                <w:b/>
                <w:sz w:val="24"/>
                <w:szCs w:val="24"/>
              </w:rPr>
              <w:t>5</w:t>
            </w:r>
          </w:p>
        </w:tc>
      </w:tr>
    </w:tbl>
    <w:p w:rsidR="00962E96" w:rsidRPr="006C2AE9" w:rsidRDefault="00962E96" w:rsidP="00455644">
      <w:pPr>
        <w:contextualSpacing/>
      </w:pPr>
    </w:p>
    <w:p w:rsidR="00F477C9" w:rsidRPr="006C2AE9" w:rsidRDefault="00F477C9" w:rsidP="007D5BA0">
      <w:pPr>
        <w:contextualSpacing/>
        <w:jc w:val="center"/>
        <w:rPr>
          <w:b/>
        </w:rPr>
      </w:pPr>
      <w:r w:rsidRPr="006C2AE9">
        <w:rPr>
          <w:b/>
        </w:rPr>
        <w:t>Результаты порогового значения балла клинико-экономической эффективности</w:t>
      </w:r>
    </w:p>
    <w:tbl>
      <w:tblPr>
        <w:tblStyle w:val="a3"/>
        <w:tblW w:w="0" w:type="auto"/>
        <w:tblLook w:val="04A0" w:firstRow="1" w:lastRow="0" w:firstColumn="1" w:lastColumn="0" w:noHBand="0" w:noVBand="1"/>
      </w:tblPr>
      <w:tblGrid>
        <w:gridCol w:w="2392"/>
        <w:gridCol w:w="2819"/>
        <w:gridCol w:w="1967"/>
        <w:gridCol w:w="2393"/>
      </w:tblGrid>
      <w:tr w:rsidR="00F477C9" w:rsidRPr="006C2AE9" w:rsidTr="003D50EF">
        <w:tc>
          <w:tcPr>
            <w:tcW w:w="2392" w:type="dxa"/>
          </w:tcPr>
          <w:p w:rsidR="00F477C9" w:rsidRPr="006C2AE9" w:rsidRDefault="00F477C9" w:rsidP="00455644">
            <w:pPr>
              <w:contextualSpacing/>
              <w:rPr>
                <w:sz w:val="24"/>
                <w:szCs w:val="24"/>
              </w:rPr>
            </w:pPr>
          </w:p>
        </w:tc>
        <w:tc>
          <w:tcPr>
            <w:tcW w:w="2819" w:type="dxa"/>
          </w:tcPr>
          <w:p w:rsidR="00F477C9" w:rsidRPr="006C2AE9" w:rsidRDefault="00F477C9" w:rsidP="007D5BA0">
            <w:pPr>
              <w:contextualSpacing/>
              <w:jc w:val="center"/>
              <w:rPr>
                <w:b/>
                <w:sz w:val="24"/>
                <w:szCs w:val="24"/>
              </w:rPr>
            </w:pPr>
            <w:r w:rsidRPr="006C2AE9">
              <w:rPr>
                <w:b/>
                <w:sz w:val="24"/>
                <w:szCs w:val="24"/>
              </w:rPr>
              <w:t>1.</w:t>
            </w:r>
          </w:p>
          <w:p w:rsidR="00F477C9" w:rsidRPr="006C2AE9" w:rsidRDefault="00F477C9" w:rsidP="007D5BA0">
            <w:pPr>
              <w:contextualSpacing/>
              <w:jc w:val="center"/>
              <w:rPr>
                <w:b/>
                <w:sz w:val="24"/>
                <w:szCs w:val="24"/>
              </w:rPr>
            </w:pPr>
            <w:r w:rsidRPr="006C2AE9">
              <w:rPr>
                <w:b/>
                <w:sz w:val="24"/>
                <w:szCs w:val="24"/>
              </w:rPr>
              <w:t>Номера исследований</w:t>
            </w:r>
          </w:p>
        </w:tc>
        <w:tc>
          <w:tcPr>
            <w:tcW w:w="1967" w:type="dxa"/>
          </w:tcPr>
          <w:p w:rsidR="00F477C9" w:rsidRPr="006C2AE9" w:rsidRDefault="00F477C9" w:rsidP="007D5BA0">
            <w:pPr>
              <w:contextualSpacing/>
              <w:jc w:val="center"/>
              <w:rPr>
                <w:b/>
                <w:sz w:val="24"/>
                <w:szCs w:val="24"/>
              </w:rPr>
            </w:pPr>
            <w:r w:rsidRPr="006C2AE9">
              <w:rPr>
                <w:b/>
                <w:sz w:val="24"/>
                <w:szCs w:val="24"/>
              </w:rPr>
              <w:t>2.</w:t>
            </w:r>
          </w:p>
          <w:p w:rsidR="00F477C9" w:rsidRPr="006C2AE9" w:rsidRDefault="00F477C9" w:rsidP="007D5BA0">
            <w:pPr>
              <w:contextualSpacing/>
              <w:jc w:val="center"/>
              <w:rPr>
                <w:b/>
                <w:sz w:val="24"/>
                <w:szCs w:val="24"/>
              </w:rPr>
            </w:pPr>
            <w:r w:rsidRPr="006C2AE9">
              <w:rPr>
                <w:b/>
                <w:sz w:val="24"/>
                <w:szCs w:val="24"/>
              </w:rPr>
              <w:t>Баллы</w:t>
            </w:r>
          </w:p>
        </w:tc>
        <w:tc>
          <w:tcPr>
            <w:tcW w:w="2393" w:type="dxa"/>
          </w:tcPr>
          <w:p w:rsidR="00F477C9" w:rsidRPr="006C2AE9" w:rsidRDefault="00F477C9" w:rsidP="007D5BA0">
            <w:pPr>
              <w:contextualSpacing/>
              <w:jc w:val="center"/>
              <w:rPr>
                <w:b/>
                <w:sz w:val="24"/>
                <w:szCs w:val="24"/>
              </w:rPr>
            </w:pPr>
            <w:r w:rsidRPr="006C2AE9">
              <w:rPr>
                <w:b/>
                <w:sz w:val="24"/>
                <w:szCs w:val="24"/>
              </w:rPr>
              <w:t>3.</w:t>
            </w:r>
          </w:p>
          <w:p w:rsidR="00F477C9" w:rsidRPr="006C2AE9" w:rsidRDefault="00F477C9" w:rsidP="007D5BA0">
            <w:pPr>
              <w:contextualSpacing/>
              <w:jc w:val="center"/>
              <w:rPr>
                <w:b/>
                <w:sz w:val="24"/>
                <w:szCs w:val="24"/>
              </w:rPr>
            </w:pPr>
            <w:r w:rsidRPr="006C2AE9">
              <w:rPr>
                <w:b/>
                <w:sz w:val="24"/>
                <w:szCs w:val="24"/>
              </w:rPr>
              <w:t>Медианный балл</w:t>
            </w:r>
          </w:p>
        </w:tc>
      </w:tr>
      <w:tr w:rsidR="00F477C9" w:rsidRPr="006C2AE9" w:rsidTr="003D50EF">
        <w:tc>
          <w:tcPr>
            <w:tcW w:w="2392" w:type="dxa"/>
          </w:tcPr>
          <w:p w:rsidR="00F477C9" w:rsidRPr="006C2AE9" w:rsidRDefault="00F477C9" w:rsidP="00455644">
            <w:pPr>
              <w:contextualSpacing/>
              <w:rPr>
                <w:sz w:val="24"/>
                <w:szCs w:val="24"/>
              </w:rPr>
            </w:pPr>
            <w:r w:rsidRPr="006C2AE9">
              <w:rPr>
                <w:sz w:val="24"/>
                <w:szCs w:val="24"/>
              </w:rPr>
              <w:t>P</w:t>
            </w:r>
          </w:p>
        </w:tc>
        <w:tc>
          <w:tcPr>
            <w:tcW w:w="2819" w:type="dxa"/>
          </w:tcPr>
          <w:p w:rsidR="00F477C9" w:rsidRPr="006C2AE9" w:rsidRDefault="00FB4F6C" w:rsidP="00FF3FB5">
            <w:pPr>
              <w:contextualSpacing/>
              <w:jc w:val="center"/>
              <w:rPr>
                <w:sz w:val="24"/>
                <w:szCs w:val="24"/>
              </w:rPr>
            </w:pPr>
            <w:r w:rsidRPr="006C2AE9">
              <w:rPr>
                <w:sz w:val="24"/>
                <w:szCs w:val="24"/>
              </w:rPr>
              <w:t>1</w:t>
            </w:r>
          </w:p>
        </w:tc>
        <w:tc>
          <w:tcPr>
            <w:tcW w:w="1967" w:type="dxa"/>
          </w:tcPr>
          <w:p w:rsidR="00F477C9" w:rsidRPr="006C2AE9" w:rsidRDefault="006C011D" w:rsidP="00C53D32">
            <w:pPr>
              <w:contextualSpacing/>
              <w:jc w:val="center"/>
              <w:rPr>
                <w:sz w:val="24"/>
                <w:szCs w:val="24"/>
              </w:rPr>
            </w:pPr>
            <w:r w:rsidRPr="006C2AE9">
              <w:rPr>
                <w:sz w:val="24"/>
                <w:szCs w:val="24"/>
              </w:rPr>
              <w:t>5</w:t>
            </w:r>
          </w:p>
        </w:tc>
        <w:tc>
          <w:tcPr>
            <w:tcW w:w="2393" w:type="dxa"/>
          </w:tcPr>
          <w:p w:rsidR="00F477C9" w:rsidRPr="006C2AE9" w:rsidRDefault="006C011D" w:rsidP="00A76603">
            <w:pPr>
              <w:contextualSpacing/>
              <w:jc w:val="center"/>
              <w:rPr>
                <w:sz w:val="24"/>
                <w:szCs w:val="24"/>
              </w:rPr>
            </w:pPr>
            <w:r w:rsidRPr="006C2AE9">
              <w:rPr>
                <w:sz w:val="24"/>
                <w:szCs w:val="24"/>
              </w:rPr>
              <w:t>5</w:t>
            </w:r>
          </w:p>
        </w:tc>
      </w:tr>
      <w:tr w:rsidR="00A76603" w:rsidRPr="006C2AE9" w:rsidTr="003D50EF">
        <w:tc>
          <w:tcPr>
            <w:tcW w:w="2392" w:type="dxa"/>
          </w:tcPr>
          <w:p w:rsidR="00A76603" w:rsidRPr="006C2AE9" w:rsidRDefault="00A76603" w:rsidP="00455644">
            <w:pPr>
              <w:contextualSpacing/>
              <w:rPr>
                <w:sz w:val="24"/>
                <w:szCs w:val="24"/>
              </w:rPr>
            </w:pPr>
            <w:r w:rsidRPr="006C2AE9">
              <w:rPr>
                <w:sz w:val="24"/>
                <w:szCs w:val="24"/>
              </w:rPr>
              <w:t>I, C</w:t>
            </w:r>
          </w:p>
        </w:tc>
        <w:tc>
          <w:tcPr>
            <w:tcW w:w="2819" w:type="dxa"/>
          </w:tcPr>
          <w:p w:rsidR="00A76603" w:rsidRPr="006C2AE9" w:rsidRDefault="00F754C3" w:rsidP="00F510C6">
            <w:pPr>
              <w:jc w:val="center"/>
              <w:rPr>
                <w:sz w:val="24"/>
                <w:szCs w:val="24"/>
              </w:rPr>
            </w:pPr>
            <w:r w:rsidRPr="006C2AE9">
              <w:rPr>
                <w:sz w:val="24"/>
                <w:szCs w:val="24"/>
              </w:rPr>
              <w:t>1</w:t>
            </w:r>
          </w:p>
        </w:tc>
        <w:tc>
          <w:tcPr>
            <w:tcW w:w="1967" w:type="dxa"/>
          </w:tcPr>
          <w:p w:rsidR="00A76603" w:rsidRPr="006C2AE9" w:rsidRDefault="006C011D" w:rsidP="00C53D32">
            <w:pPr>
              <w:contextualSpacing/>
              <w:jc w:val="center"/>
              <w:rPr>
                <w:sz w:val="24"/>
                <w:szCs w:val="24"/>
              </w:rPr>
            </w:pPr>
            <w:r w:rsidRPr="006C2AE9">
              <w:rPr>
                <w:sz w:val="24"/>
                <w:szCs w:val="24"/>
              </w:rPr>
              <w:t>5</w:t>
            </w:r>
          </w:p>
        </w:tc>
        <w:tc>
          <w:tcPr>
            <w:tcW w:w="2393" w:type="dxa"/>
          </w:tcPr>
          <w:p w:rsidR="00A76603" w:rsidRPr="006C2AE9" w:rsidRDefault="006C011D" w:rsidP="00A76603">
            <w:pPr>
              <w:jc w:val="center"/>
            </w:pPr>
            <w:r w:rsidRPr="006C2AE9">
              <w:rPr>
                <w:sz w:val="24"/>
                <w:szCs w:val="24"/>
              </w:rPr>
              <w:t>5</w:t>
            </w:r>
          </w:p>
        </w:tc>
      </w:tr>
      <w:tr w:rsidR="00A76603" w:rsidRPr="006C2AE9" w:rsidTr="003D50EF">
        <w:tc>
          <w:tcPr>
            <w:tcW w:w="2392" w:type="dxa"/>
          </w:tcPr>
          <w:p w:rsidR="00A76603" w:rsidRPr="006C2AE9" w:rsidRDefault="00A76603" w:rsidP="00455644">
            <w:pPr>
              <w:contextualSpacing/>
              <w:rPr>
                <w:sz w:val="24"/>
                <w:szCs w:val="24"/>
              </w:rPr>
            </w:pPr>
            <w:r w:rsidRPr="006C2AE9">
              <w:rPr>
                <w:sz w:val="24"/>
                <w:szCs w:val="24"/>
              </w:rPr>
              <w:t>O</w:t>
            </w:r>
          </w:p>
        </w:tc>
        <w:tc>
          <w:tcPr>
            <w:tcW w:w="2819" w:type="dxa"/>
          </w:tcPr>
          <w:p w:rsidR="00A76603" w:rsidRPr="006C2AE9" w:rsidRDefault="00F754C3" w:rsidP="00F510C6">
            <w:pPr>
              <w:jc w:val="center"/>
              <w:rPr>
                <w:sz w:val="24"/>
                <w:szCs w:val="24"/>
              </w:rPr>
            </w:pPr>
            <w:r w:rsidRPr="006C2AE9">
              <w:rPr>
                <w:sz w:val="24"/>
                <w:szCs w:val="24"/>
              </w:rPr>
              <w:t>1</w:t>
            </w:r>
          </w:p>
        </w:tc>
        <w:tc>
          <w:tcPr>
            <w:tcW w:w="1967" w:type="dxa"/>
          </w:tcPr>
          <w:p w:rsidR="00A76603" w:rsidRPr="006C2AE9" w:rsidRDefault="006C011D" w:rsidP="00C53D32">
            <w:pPr>
              <w:contextualSpacing/>
              <w:jc w:val="center"/>
              <w:rPr>
                <w:sz w:val="24"/>
                <w:szCs w:val="24"/>
              </w:rPr>
            </w:pPr>
            <w:r w:rsidRPr="006C2AE9">
              <w:rPr>
                <w:sz w:val="24"/>
                <w:szCs w:val="24"/>
              </w:rPr>
              <w:t>5</w:t>
            </w:r>
          </w:p>
        </w:tc>
        <w:tc>
          <w:tcPr>
            <w:tcW w:w="2393" w:type="dxa"/>
          </w:tcPr>
          <w:p w:rsidR="00A76603" w:rsidRPr="006C2AE9" w:rsidRDefault="006C011D" w:rsidP="00A76603">
            <w:pPr>
              <w:jc w:val="center"/>
            </w:pPr>
            <w:r w:rsidRPr="006C2AE9">
              <w:rPr>
                <w:sz w:val="24"/>
                <w:szCs w:val="24"/>
              </w:rPr>
              <w:t>5</w:t>
            </w:r>
          </w:p>
        </w:tc>
      </w:tr>
      <w:tr w:rsidR="00A76603" w:rsidRPr="006C2AE9" w:rsidTr="003D50EF">
        <w:tc>
          <w:tcPr>
            <w:tcW w:w="7178" w:type="dxa"/>
            <w:gridSpan w:val="3"/>
          </w:tcPr>
          <w:p w:rsidR="00A76603" w:rsidRPr="006C2AE9" w:rsidRDefault="00A76603" w:rsidP="00FF3FB5">
            <w:pPr>
              <w:contextualSpacing/>
              <w:jc w:val="center"/>
              <w:rPr>
                <w:sz w:val="24"/>
                <w:szCs w:val="24"/>
              </w:rPr>
            </w:pPr>
            <w:r w:rsidRPr="006C2AE9">
              <w:rPr>
                <w:sz w:val="24"/>
                <w:szCs w:val="24"/>
              </w:rPr>
              <w:t>Итого</w:t>
            </w:r>
          </w:p>
        </w:tc>
        <w:tc>
          <w:tcPr>
            <w:tcW w:w="2393" w:type="dxa"/>
          </w:tcPr>
          <w:p w:rsidR="00A76603" w:rsidRPr="006C2AE9" w:rsidRDefault="006C011D" w:rsidP="00A76603">
            <w:pPr>
              <w:contextualSpacing/>
              <w:jc w:val="center"/>
              <w:rPr>
                <w:sz w:val="24"/>
                <w:szCs w:val="24"/>
              </w:rPr>
            </w:pPr>
            <w:r w:rsidRPr="006C2AE9">
              <w:rPr>
                <w:sz w:val="24"/>
                <w:szCs w:val="24"/>
              </w:rPr>
              <w:t>5</w:t>
            </w:r>
          </w:p>
        </w:tc>
      </w:tr>
    </w:tbl>
    <w:p w:rsidR="00962E96" w:rsidRPr="006C2AE9" w:rsidRDefault="00962E96" w:rsidP="00455644">
      <w:pPr>
        <w:contextualSpacing/>
      </w:pPr>
    </w:p>
    <w:p w:rsidR="00962E96" w:rsidRPr="006C2AE9" w:rsidRDefault="00962E96" w:rsidP="00962E96">
      <w:pPr>
        <w:contextualSpacing/>
        <w:jc w:val="center"/>
        <w:rPr>
          <w:b/>
        </w:rPr>
      </w:pPr>
      <w:r w:rsidRPr="006C2AE9">
        <w:rPr>
          <w:b/>
        </w:rPr>
        <w:t>Шкала оценки уникальности МТ</w:t>
      </w:r>
    </w:p>
    <w:tbl>
      <w:tblPr>
        <w:tblStyle w:val="a3"/>
        <w:tblW w:w="0" w:type="auto"/>
        <w:tblLook w:val="04A0" w:firstRow="1" w:lastRow="0" w:firstColumn="1" w:lastColumn="0" w:noHBand="0" w:noVBand="1"/>
      </w:tblPr>
      <w:tblGrid>
        <w:gridCol w:w="458"/>
        <w:gridCol w:w="5431"/>
        <w:gridCol w:w="2918"/>
        <w:gridCol w:w="764"/>
      </w:tblGrid>
      <w:tr w:rsidR="00962E96" w:rsidRPr="006C2AE9" w:rsidTr="00FD55A4">
        <w:tc>
          <w:tcPr>
            <w:tcW w:w="445" w:type="dxa"/>
          </w:tcPr>
          <w:p w:rsidR="00962E96" w:rsidRPr="006C2AE9" w:rsidRDefault="00962E96" w:rsidP="00FD55A4">
            <w:pPr>
              <w:contextualSpacing/>
              <w:jc w:val="center"/>
              <w:rPr>
                <w:b/>
                <w:sz w:val="24"/>
                <w:szCs w:val="24"/>
              </w:rPr>
            </w:pPr>
            <w:r w:rsidRPr="006C2AE9">
              <w:rPr>
                <w:b/>
                <w:sz w:val="24"/>
                <w:szCs w:val="24"/>
              </w:rPr>
              <w:t>№</w:t>
            </w:r>
          </w:p>
        </w:tc>
        <w:tc>
          <w:tcPr>
            <w:tcW w:w="5475" w:type="dxa"/>
          </w:tcPr>
          <w:p w:rsidR="00962E96" w:rsidRPr="006C2AE9" w:rsidRDefault="00962E96" w:rsidP="00FD55A4">
            <w:pPr>
              <w:contextualSpacing/>
              <w:jc w:val="center"/>
              <w:rPr>
                <w:b/>
                <w:sz w:val="24"/>
                <w:szCs w:val="24"/>
              </w:rPr>
            </w:pPr>
            <w:r w:rsidRPr="006C2AE9">
              <w:rPr>
                <w:b/>
                <w:sz w:val="24"/>
                <w:szCs w:val="24"/>
              </w:rPr>
              <w:t>Критерии оценки</w:t>
            </w:r>
          </w:p>
        </w:tc>
        <w:tc>
          <w:tcPr>
            <w:tcW w:w="2951" w:type="dxa"/>
          </w:tcPr>
          <w:p w:rsidR="00962E96" w:rsidRPr="006C2AE9" w:rsidRDefault="00962E96" w:rsidP="00FD55A4">
            <w:pPr>
              <w:contextualSpacing/>
              <w:jc w:val="center"/>
              <w:rPr>
                <w:b/>
                <w:sz w:val="24"/>
                <w:szCs w:val="24"/>
              </w:rPr>
            </w:pPr>
            <w:r w:rsidRPr="006C2AE9">
              <w:rPr>
                <w:b/>
                <w:sz w:val="24"/>
                <w:szCs w:val="24"/>
              </w:rPr>
              <w:t>Результат оценки</w:t>
            </w:r>
          </w:p>
        </w:tc>
        <w:tc>
          <w:tcPr>
            <w:tcW w:w="700" w:type="dxa"/>
          </w:tcPr>
          <w:p w:rsidR="00962E96" w:rsidRPr="006C2AE9" w:rsidRDefault="00962E96" w:rsidP="00FD55A4">
            <w:pPr>
              <w:contextualSpacing/>
              <w:jc w:val="center"/>
              <w:rPr>
                <w:b/>
                <w:sz w:val="24"/>
                <w:szCs w:val="24"/>
              </w:rPr>
            </w:pPr>
            <w:r w:rsidRPr="006C2AE9">
              <w:rPr>
                <w:b/>
                <w:sz w:val="24"/>
                <w:szCs w:val="24"/>
              </w:rPr>
              <w:t>Балл</w:t>
            </w:r>
          </w:p>
        </w:tc>
      </w:tr>
      <w:tr w:rsidR="00962E96" w:rsidRPr="006C2AE9" w:rsidTr="00FD55A4">
        <w:tc>
          <w:tcPr>
            <w:tcW w:w="445" w:type="dxa"/>
            <w:vMerge w:val="restart"/>
          </w:tcPr>
          <w:p w:rsidR="00962E96" w:rsidRPr="006C2AE9" w:rsidRDefault="00962E96" w:rsidP="00FD55A4">
            <w:pPr>
              <w:contextualSpacing/>
              <w:rPr>
                <w:sz w:val="24"/>
                <w:szCs w:val="24"/>
              </w:rPr>
            </w:pPr>
            <w:r w:rsidRPr="006C2AE9">
              <w:rPr>
                <w:sz w:val="24"/>
                <w:szCs w:val="24"/>
              </w:rPr>
              <w:t>1</w:t>
            </w:r>
          </w:p>
        </w:tc>
        <w:tc>
          <w:tcPr>
            <w:tcW w:w="5475" w:type="dxa"/>
            <w:vMerge w:val="restart"/>
          </w:tcPr>
          <w:p w:rsidR="00962E96" w:rsidRPr="006C2AE9" w:rsidRDefault="00962E96" w:rsidP="00FD55A4">
            <w:pPr>
              <w:contextualSpacing/>
              <w:rPr>
                <w:sz w:val="24"/>
                <w:szCs w:val="24"/>
              </w:rPr>
            </w:pPr>
            <w:r w:rsidRPr="006C2AE9">
              <w:rPr>
                <w:sz w:val="24"/>
                <w:szCs w:val="24"/>
              </w:rPr>
              <w:t>Отсутствуют подобные технологии, применяющие по указанным показаниям</w:t>
            </w:r>
          </w:p>
        </w:tc>
        <w:tc>
          <w:tcPr>
            <w:tcW w:w="2951" w:type="dxa"/>
            <w:vAlign w:val="center"/>
          </w:tcPr>
          <w:p w:rsidR="00962E96" w:rsidRPr="006C2AE9" w:rsidRDefault="00962E96" w:rsidP="00FD55A4">
            <w:pPr>
              <w:contextualSpacing/>
              <w:rPr>
                <w:sz w:val="24"/>
                <w:szCs w:val="24"/>
              </w:rPr>
            </w:pPr>
            <w:r w:rsidRPr="006C2AE9">
              <w:rPr>
                <w:sz w:val="24"/>
                <w:szCs w:val="24"/>
              </w:rPr>
              <w:t>Во всем мире</w:t>
            </w:r>
          </w:p>
        </w:tc>
        <w:tc>
          <w:tcPr>
            <w:tcW w:w="700" w:type="dxa"/>
            <w:vAlign w:val="center"/>
          </w:tcPr>
          <w:p w:rsidR="00962E96" w:rsidRPr="006C2AE9" w:rsidRDefault="00962E96" w:rsidP="00FD55A4">
            <w:pPr>
              <w:contextualSpacing/>
              <w:jc w:val="center"/>
              <w:rPr>
                <w:sz w:val="24"/>
                <w:szCs w:val="24"/>
              </w:rPr>
            </w:pPr>
            <w:r w:rsidRPr="006C2AE9">
              <w:rPr>
                <w:sz w:val="24"/>
                <w:szCs w:val="24"/>
              </w:rPr>
              <w:t>10</w:t>
            </w:r>
          </w:p>
        </w:tc>
      </w:tr>
      <w:tr w:rsidR="00962E96" w:rsidRPr="006C2AE9" w:rsidTr="00FD55A4">
        <w:tc>
          <w:tcPr>
            <w:tcW w:w="445" w:type="dxa"/>
            <w:vMerge/>
          </w:tcPr>
          <w:p w:rsidR="00962E96" w:rsidRPr="006C2AE9" w:rsidRDefault="00962E96" w:rsidP="00FD55A4">
            <w:pPr>
              <w:contextualSpacing/>
              <w:rPr>
                <w:sz w:val="24"/>
                <w:szCs w:val="24"/>
              </w:rPr>
            </w:pPr>
          </w:p>
        </w:tc>
        <w:tc>
          <w:tcPr>
            <w:tcW w:w="5475" w:type="dxa"/>
            <w:vMerge/>
          </w:tcPr>
          <w:p w:rsidR="00962E96" w:rsidRPr="006C2AE9" w:rsidRDefault="00962E96" w:rsidP="00FD55A4">
            <w:pPr>
              <w:contextualSpacing/>
              <w:rPr>
                <w:sz w:val="24"/>
                <w:szCs w:val="24"/>
              </w:rPr>
            </w:pPr>
          </w:p>
        </w:tc>
        <w:tc>
          <w:tcPr>
            <w:tcW w:w="2951" w:type="dxa"/>
            <w:vAlign w:val="center"/>
          </w:tcPr>
          <w:p w:rsidR="00962E96" w:rsidRPr="006C2AE9" w:rsidRDefault="00962E96" w:rsidP="00FD55A4">
            <w:pPr>
              <w:contextualSpacing/>
              <w:rPr>
                <w:sz w:val="24"/>
                <w:szCs w:val="24"/>
              </w:rPr>
            </w:pPr>
            <w:r w:rsidRPr="006C2AE9">
              <w:rPr>
                <w:sz w:val="24"/>
                <w:szCs w:val="24"/>
              </w:rPr>
              <w:t>В Азии</w:t>
            </w:r>
          </w:p>
        </w:tc>
        <w:tc>
          <w:tcPr>
            <w:tcW w:w="700" w:type="dxa"/>
            <w:vAlign w:val="center"/>
          </w:tcPr>
          <w:p w:rsidR="00962E96" w:rsidRPr="006C2AE9" w:rsidRDefault="00962E96" w:rsidP="00FD55A4">
            <w:pPr>
              <w:contextualSpacing/>
              <w:jc w:val="center"/>
              <w:rPr>
                <w:sz w:val="24"/>
                <w:szCs w:val="24"/>
              </w:rPr>
            </w:pPr>
            <w:r w:rsidRPr="006C2AE9">
              <w:rPr>
                <w:sz w:val="24"/>
                <w:szCs w:val="24"/>
              </w:rPr>
              <w:t>9</w:t>
            </w:r>
          </w:p>
        </w:tc>
      </w:tr>
      <w:tr w:rsidR="00962E96" w:rsidRPr="006C2AE9" w:rsidTr="00FD55A4">
        <w:tc>
          <w:tcPr>
            <w:tcW w:w="445" w:type="dxa"/>
            <w:vMerge/>
          </w:tcPr>
          <w:p w:rsidR="00962E96" w:rsidRPr="006C2AE9" w:rsidRDefault="00962E96" w:rsidP="00FD55A4">
            <w:pPr>
              <w:contextualSpacing/>
              <w:rPr>
                <w:sz w:val="24"/>
                <w:szCs w:val="24"/>
              </w:rPr>
            </w:pPr>
          </w:p>
        </w:tc>
        <w:tc>
          <w:tcPr>
            <w:tcW w:w="5475" w:type="dxa"/>
            <w:vMerge/>
          </w:tcPr>
          <w:p w:rsidR="00962E96" w:rsidRPr="006C2AE9" w:rsidRDefault="00962E96" w:rsidP="00FD55A4">
            <w:pPr>
              <w:contextualSpacing/>
              <w:rPr>
                <w:sz w:val="24"/>
                <w:szCs w:val="24"/>
              </w:rPr>
            </w:pPr>
          </w:p>
        </w:tc>
        <w:tc>
          <w:tcPr>
            <w:tcW w:w="2951" w:type="dxa"/>
            <w:vAlign w:val="center"/>
          </w:tcPr>
          <w:p w:rsidR="00962E96" w:rsidRPr="006C2AE9" w:rsidRDefault="00962E96" w:rsidP="00FD55A4">
            <w:pPr>
              <w:contextualSpacing/>
              <w:rPr>
                <w:sz w:val="24"/>
                <w:szCs w:val="24"/>
              </w:rPr>
            </w:pPr>
            <w:r w:rsidRPr="006C2AE9">
              <w:rPr>
                <w:sz w:val="24"/>
                <w:szCs w:val="24"/>
              </w:rPr>
              <w:t>В Казахстане</w:t>
            </w:r>
          </w:p>
        </w:tc>
        <w:tc>
          <w:tcPr>
            <w:tcW w:w="700" w:type="dxa"/>
            <w:vAlign w:val="center"/>
          </w:tcPr>
          <w:p w:rsidR="00962E96" w:rsidRPr="006C2AE9" w:rsidRDefault="00962E96" w:rsidP="00FD55A4">
            <w:pPr>
              <w:contextualSpacing/>
              <w:jc w:val="center"/>
              <w:rPr>
                <w:sz w:val="24"/>
                <w:szCs w:val="24"/>
              </w:rPr>
            </w:pPr>
            <w:r w:rsidRPr="006C2AE9">
              <w:rPr>
                <w:sz w:val="24"/>
                <w:szCs w:val="24"/>
              </w:rPr>
              <w:t>8</w:t>
            </w:r>
          </w:p>
        </w:tc>
      </w:tr>
      <w:tr w:rsidR="00962E96" w:rsidRPr="006C2AE9" w:rsidTr="00FD55A4">
        <w:tc>
          <w:tcPr>
            <w:tcW w:w="445" w:type="dxa"/>
            <w:vMerge w:val="restart"/>
          </w:tcPr>
          <w:p w:rsidR="00962E96" w:rsidRPr="006C2AE9" w:rsidRDefault="00962E96" w:rsidP="00FD55A4">
            <w:pPr>
              <w:contextualSpacing/>
              <w:rPr>
                <w:sz w:val="24"/>
                <w:szCs w:val="24"/>
              </w:rPr>
            </w:pPr>
            <w:r w:rsidRPr="006C2AE9">
              <w:rPr>
                <w:sz w:val="24"/>
                <w:szCs w:val="24"/>
              </w:rPr>
              <w:t>2</w:t>
            </w:r>
          </w:p>
        </w:tc>
        <w:tc>
          <w:tcPr>
            <w:tcW w:w="5475" w:type="dxa"/>
            <w:vMerge w:val="restart"/>
            <w:vAlign w:val="center"/>
          </w:tcPr>
          <w:p w:rsidR="00962E96" w:rsidRPr="006C2AE9" w:rsidRDefault="00962E96" w:rsidP="00FD55A4">
            <w:pPr>
              <w:contextualSpacing/>
              <w:rPr>
                <w:sz w:val="24"/>
                <w:szCs w:val="24"/>
              </w:rPr>
            </w:pPr>
            <w:r w:rsidRPr="006C2AE9">
              <w:rPr>
                <w:sz w:val="24"/>
                <w:szCs w:val="24"/>
              </w:rPr>
              <w:t>Есть технологии, применяющиеся по указанным показаниям, другой группы (механизма), уступающие по своей клинической или экономической эффективности (на основании Этапа 1 и 4)</w:t>
            </w:r>
          </w:p>
        </w:tc>
        <w:tc>
          <w:tcPr>
            <w:tcW w:w="2951" w:type="dxa"/>
            <w:vAlign w:val="center"/>
          </w:tcPr>
          <w:p w:rsidR="00962E96" w:rsidRPr="006C2AE9" w:rsidRDefault="00962E96" w:rsidP="00FD55A4">
            <w:pPr>
              <w:contextualSpacing/>
              <w:rPr>
                <w:sz w:val="24"/>
                <w:szCs w:val="24"/>
              </w:rPr>
            </w:pPr>
            <w:r w:rsidRPr="006C2AE9">
              <w:rPr>
                <w:sz w:val="24"/>
                <w:szCs w:val="24"/>
              </w:rPr>
              <w:t>Во всем мире</w:t>
            </w:r>
          </w:p>
        </w:tc>
        <w:tc>
          <w:tcPr>
            <w:tcW w:w="700" w:type="dxa"/>
            <w:vAlign w:val="center"/>
          </w:tcPr>
          <w:p w:rsidR="00962E96" w:rsidRPr="006C2AE9" w:rsidRDefault="00962E96" w:rsidP="00FD55A4">
            <w:pPr>
              <w:contextualSpacing/>
              <w:jc w:val="center"/>
              <w:rPr>
                <w:sz w:val="24"/>
                <w:szCs w:val="24"/>
              </w:rPr>
            </w:pPr>
            <w:r w:rsidRPr="006C2AE9">
              <w:rPr>
                <w:sz w:val="24"/>
                <w:szCs w:val="24"/>
              </w:rPr>
              <w:t>8</w:t>
            </w:r>
          </w:p>
        </w:tc>
      </w:tr>
      <w:tr w:rsidR="00962E96" w:rsidRPr="006C2AE9" w:rsidTr="00FD55A4">
        <w:tc>
          <w:tcPr>
            <w:tcW w:w="445" w:type="dxa"/>
            <w:vMerge/>
          </w:tcPr>
          <w:p w:rsidR="00962E96" w:rsidRPr="006C2AE9" w:rsidRDefault="00962E96" w:rsidP="00FD55A4">
            <w:pPr>
              <w:contextualSpacing/>
              <w:rPr>
                <w:sz w:val="24"/>
                <w:szCs w:val="24"/>
              </w:rPr>
            </w:pPr>
          </w:p>
        </w:tc>
        <w:tc>
          <w:tcPr>
            <w:tcW w:w="5475" w:type="dxa"/>
            <w:vMerge/>
            <w:vAlign w:val="center"/>
          </w:tcPr>
          <w:p w:rsidR="00962E96" w:rsidRPr="006C2AE9" w:rsidRDefault="00962E96" w:rsidP="00FD55A4">
            <w:pPr>
              <w:contextualSpacing/>
              <w:rPr>
                <w:sz w:val="24"/>
                <w:szCs w:val="24"/>
              </w:rPr>
            </w:pPr>
          </w:p>
        </w:tc>
        <w:tc>
          <w:tcPr>
            <w:tcW w:w="2951" w:type="dxa"/>
            <w:vAlign w:val="center"/>
          </w:tcPr>
          <w:p w:rsidR="00962E96" w:rsidRPr="006C2AE9" w:rsidRDefault="00962E96" w:rsidP="00FD55A4">
            <w:pPr>
              <w:contextualSpacing/>
              <w:rPr>
                <w:sz w:val="24"/>
                <w:szCs w:val="24"/>
              </w:rPr>
            </w:pPr>
            <w:r w:rsidRPr="006C2AE9">
              <w:rPr>
                <w:sz w:val="24"/>
                <w:szCs w:val="24"/>
              </w:rPr>
              <w:t>В Азии</w:t>
            </w:r>
          </w:p>
        </w:tc>
        <w:tc>
          <w:tcPr>
            <w:tcW w:w="700" w:type="dxa"/>
            <w:vAlign w:val="center"/>
          </w:tcPr>
          <w:p w:rsidR="00962E96" w:rsidRPr="006C2AE9" w:rsidRDefault="00962E96" w:rsidP="00FD55A4">
            <w:pPr>
              <w:contextualSpacing/>
              <w:jc w:val="center"/>
              <w:rPr>
                <w:sz w:val="24"/>
                <w:szCs w:val="24"/>
              </w:rPr>
            </w:pPr>
            <w:r w:rsidRPr="006C2AE9">
              <w:rPr>
                <w:sz w:val="24"/>
                <w:szCs w:val="24"/>
              </w:rPr>
              <w:t>7</w:t>
            </w:r>
          </w:p>
        </w:tc>
      </w:tr>
      <w:tr w:rsidR="00962E96" w:rsidRPr="006C2AE9" w:rsidTr="00FD55A4">
        <w:tc>
          <w:tcPr>
            <w:tcW w:w="445" w:type="dxa"/>
            <w:vMerge/>
          </w:tcPr>
          <w:p w:rsidR="00962E96" w:rsidRPr="006C2AE9" w:rsidRDefault="00962E96" w:rsidP="00FD55A4">
            <w:pPr>
              <w:contextualSpacing/>
              <w:rPr>
                <w:sz w:val="24"/>
                <w:szCs w:val="24"/>
              </w:rPr>
            </w:pPr>
          </w:p>
        </w:tc>
        <w:tc>
          <w:tcPr>
            <w:tcW w:w="5475" w:type="dxa"/>
            <w:vMerge/>
            <w:vAlign w:val="center"/>
          </w:tcPr>
          <w:p w:rsidR="00962E96" w:rsidRPr="006C2AE9" w:rsidRDefault="00962E96" w:rsidP="00FD55A4">
            <w:pPr>
              <w:contextualSpacing/>
              <w:rPr>
                <w:sz w:val="24"/>
                <w:szCs w:val="24"/>
              </w:rPr>
            </w:pPr>
          </w:p>
        </w:tc>
        <w:tc>
          <w:tcPr>
            <w:tcW w:w="2951" w:type="dxa"/>
            <w:vAlign w:val="center"/>
          </w:tcPr>
          <w:p w:rsidR="00962E96" w:rsidRPr="006C2AE9" w:rsidRDefault="00962E96" w:rsidP="00FD55A4">
            <w:pPr>
              <w:contextualSpacing/>
              <w:rPr>
                <w:sz w:val="24"/>
                <w:szCs w:val="24"/>
              </w:rPr>
            </w:pPr>
            <w:r w:rsidRPr="006C2AE9">
              <w:rPr>
                <w:sz w:val="24"/>
                <w:szCs w:val="24"/>
              </w:rPr>
              <w:t>В Казахстане</w:t>
            </w:r>
          </w:p>
        </w:tc>
        <w:tc>
          <w:tcPr>
            <w:tcW w:w="700" w:type="dxa"/>
            <w:shd w:val="clear" w:color="auto" w:fill="FFFFFF" w:themeFill="background1"/>
            <w:vAlign w:val="center"/>
          </w:tcPr>
          <w:p w:rsidR="00962E96" w:rsidRPr="006C2AE9" w:rsidRDefault="00962E96" w:rsidP="00FD55A4">
            <w:pPr>
              <w:contextualSpacing/>
              <w:jc w:val="center"/>
              <w:rPr>
                <w:sz w:val="24"/>
                <w:szCs w:val="24"/>
              </w:rPr>
            </w:pPr>
            <w:r w:rsidRPr="006C2AE9">
              <w:rPr>
                <w:sz w:val="24"/>
                <w:szCs w:val="24"/>
              </w:rPr>
              <w:t>6</w:t>
            </w:r>
          </w:p>
        </w:tc>
      </w:tr>
      <w:tr w:rsidR="00962E96" w:rsidRPr="006C2AE9" w:rsidTr="00FD55A4">
        <w:tc>
          <w:tcPr>
            <w:tcW w:w="445" w:type="dxa"/>
            <w:vMerge w:val="restart"/>
          </w:tcPr>
          <w:p w:rsidR="00962E96" w:rsidRPr="006C2AE9" w:rsidRDefault="00962E96" w:rsidP="00FD55A4">
            <w:pPr>
              <w:contextualSpacing/>
              <w:rPr>
                <w:sz w:val="24"/>
                <w:szCs w:val="24"/>
              </w:rPr>
            </w:pPr>
            <w:r w:rsidRPr="006C2AE9">
              <w:rPr>
                <w:sz w:val="24"/>
                <w:szCs w:val="24"/>
              </w:rPr>
              <w:t>3</w:t>
            </w:r>
          </w:p>
        </w:tc>
        <w:tc>
          <w:tcPr>
            <w:tcW w:w="5475" w:type="dxa"/>
            <w:vMerge w:val="restart"/>
            <w:vAlign w:val="center"/>
          </w:tcPr>
          <w:p w:rsidR="00962E96" w:rsidRPr="006C2AE9" w:rsidRDefault="00962E96" w:rsidP="00FD55A4">
            <w:pPr>
              <w:contextualSpacing/>
              <w:rPr>
                <w:sz w:val="24"/>
                <w:szCs w:val="24"/>
              </w:rPr>
            </w:pPr>
            <w:r w:rsidRPr="006C2AE9">
              <w:rPr>
                <w:sz w:val="24"/>
                <w:szCs w:val="24"/>
              </w:rPr>
              <w:t>Есть прямые аналоги заявляемой технологии, уступающие по своей клинической или экономической эффективности (на основании Этапа 1 и 4)</w:t>
            </w:r>
          </w:p>
        </w:tc>
        <w:tc>
          <w:tcPr>
            <w:tcW w:w="2951" w:type="dxa"/>
            <w:vAlign w:val="center"/>
          </w:tcPr>
          <w:p w:rsidR="00962E96" w:rsidRPr="006C2AE9" w:rsidRDefault="00962E96" w:rsidP="00FD55A4">
            <w:pPr>
              <w:contextualSpacing/>
              <w:rPr>
                <w:sz w:val="24"/>
                <w:szCs w:val="24"/>
              </w:rPr>
            </w:pPr>
            <w:r w:rsidRPr="006C2AE9">
              <w:rPr>
                <w:sz w:val="24"/>
                <w:szCs w:val="24"/>
              </w:rPr>
              <w:t>Во всем мире</w:t>
            </w:r>
          </w:p>
        </w:tc>
        <w:tc>
          <w:tcPr>
            <w:tcW w:w="700" w:type="dxa"/>
            <w:vAlign w:val="center"/>
          </w:tcPr>
          <w:p w:rsidR="00962E96" w:rsidRPr="006C2AE9" w:rsidRDefault="00962E96" w:rsidP="00FD55A4">
            <w:pPr>
              <w:contextualSpacing/>
              <w:jc w:val="center"/>
              <w:rPr>
                <w:sz w:val="24"/>
                <w:szCs w:val="24"/>
              </w:rPr>
            </w:pPr>
            <w:r w:rsidRPr="006C2AE9">
              <w:rPr>
                <w:sz w:val="24"/>
                <w:szCs w:val="24"/>
              </w:rPr>
              <w:t>6</w:t>
            </w:r>
          </w:p>
        </w:tc>
      </w:tr>
      <w:tr w:rsidR="00962E96" w:rsidRPr="006C2AE9" w:rsidTr="00FD55A4">
        <w:tc>
          <w:tcPr>
            <w:tcW w:w="445" w:type="dxa"/>
            <w:vMerge/>
          </w:tcPr>
          <w:p w:rsidR="00962E96" w:rsidRPr="006C2AE9" w:rsidRDefault="00962E96" w:rsidP="00FD55A4">
            <w:pPr>
              <w:contextualSpacing/>
              <w:rPr>
                <w:sz w:val="24"/>
                <w:szCs w:val="24"/>
              </w:rPr>
            </w:pPr>
          </w:p>
        </w:tc>
        <w:tc>
          <w:tcPr>
            <w:tcW w:w="5475" w:type="dxa"/>
            <w:vMerge/>
            <w:vAlign w:val="center"/>
          </w:tcPr>
          <w:p w:rsidR="00962E96" w:rsidRPr="006C2AE9" w:rsidRDefault="00962E96" w:rsidP="00FD55A4">
            <w:pPr>
              <w:contextualSpacing/>
              <w:rPr>
                <w:sz w:val="24"/>
                <w:szCs w:val="24"/>
              </w:rPr>
            </w:pPr>
          </w:p>
        </w:tc>
        <w:tc>
          <w:tcPr>
            <w:tcW w:w="2951" w:type="dxa"/>
            <w:vAlign w:val="center"/>
          </w:tcPr>
          <w:p w:rsidR="00962E96" w:rsidRPr="006C2AE9" w:rsidRDefault="00962E96" w:rsidP="00FD55A4">
            <w:pPr>
              <w:contextualSpacing/>
              <w:rPr>
                <w:sz w:val="24"/>
                <w:szCs w:val="24"/>
              </w:rPr>
            </w:pPr>
            <w:r w:rsidRPr="006C2AE9">
              <w:rPr>
                <w:sz w:val="24"/>
                <w:szCs w:val="24"/>
              </w:rPr>
              <w:t>В Азии</w:t>
            </w:r>
          </w:p>
        </w:tc>
        <w:tc>
          <w:tcPr>
            <w:tcW w:w="700" w:type="dxa"/>
            <w:vAlign w:val="center"/>
          </w:tcPr>
          <w:p w:rsidR="00962E96" w:rsidRPr="006C2AE9" w:rsidRDefault="00962E96" w:rsidP="00FD55A4">
            <w:pPr>
              <w:contextualSpacing/>
              <w:jc w:val="center"/>
              <w:rPr>
                <w:sz w:val="24"/>
                <w:szCs w:val="24"/>
              </w:rPr>
            </w:pPr>
            <w:r w:rsidRPr="006C2AE9">
              <w:rPr>
                <w:sz w:val="24"/>
                <w:szCs w:val="24"/>
              </w:rPr>
              <w:t>5</w:t>
            </w:r>
          </w:p>
        </w:tc>
      </w:tr>
      <w:tr w:rsidR="00962E96" w:rsidRPr="006C2AE9" w:rsidTr="00FD55A4">
        <w:tc>
          <w:tcPr>
            <w:tcW w:w="445" w:type="dxa"/>
            <w:vMerge/>
          </w:tcPr>
          <w:p w:rsidR="00962E96" w:rsidRPr="006C2AE9" w:rsidRDefault="00962E96" w:rsidP="00FD55A4">
            <w:pPr>
              <w:contextualSpacing/>
              <w:rPr>
                <w:sz w:val="24"/>
                <w:szCs w:val="24"/>
              </w:rPr>
            </w:pPr>
          </w:p>
        </w:tc>
        <w:tc>
          <w:tcPr>
            <w:tcW w:w="5475" w:type="dxa"/>
            <w:vMerge/>
            <w:vAlign w:val="center"/>
          </w:tcPr>
          <w:p w:rsidR="00962E96" w:rsidRPr="006C2AE9" w:rsidRDefault="00962E96" w:rsidP="00FD55A4">
            <w:pPr>
              <w:contextualSpacing/>
              <w:rPr>
                <w:sz w:val="24"/>
                <w:szCs w:val="24"/>
              </w:rPr>
            </w:pPr>
          </w:p>
        </w:tc>
        <w:tc>
          <w:tcPr>
            <w:tcW w:w="2951" w:type="dxa"/>
            <w:vAlign w:val="center"/>
          </w:tcPr>
          <w:p w:rsidR="00962E96" w:rsidRPr="006C2AE9" w:rsidRDefault="00962E96" w:rsidP="00FD55A4">
            <w:pPr>
              <w:contextualSpacing/>
              <w:rPr>
                <w:sz w:val="24"/>
                <w:szCs w:val="24"/>
              </w:rPr>
            </w:pPr>
            <w:r w:rsidRPr="006C2AE9">
              <w:rPr>
                <w:sz w:val="24"/>
                <w:szCs w:val="24"/>
              </w:rPr>
              <w:t>В Казахстане</w:t>
            </w:r>
          </w:p>
        </w:tc>
        <w:tc>
          <w:tcPr>
            <w:tcW w:w="700" w:type="dxa"/>
            <w:vAlign w:val="center"/>
          </w:tcPr>
          <w:p w:rsidR="00962E96" w:rsidRPr="006C2AE9" w:rsidRDefault="00962E96" w:rsidP="00FD55A4">
            <w:pPr>
              <w:contextualSpacing/>
              <w:jc w:val="center"/>
              <w:rPr>
                <w:sz w:val="24"/>
                <w:szCs w:val="24"/>
              </w:rPr>
            </w:pPr>
            <w:r w:rsidRPr="006C2AE9">
              <w:rPr>
                <w:sz w:val="24"/>
                <w:szCs w:val="24"/>
              </w:rPr>
              <w:t>4</w:t>
            </w:r>
          </w:p>
        </w:tc>
      </w:tr>
      <w:tr w:rsidR="00962E96" w:rsidRPr="006C2AE9" w:rsidTr="00FD55A4">
        <w:tc>
          <w:tcPr>
            <w:tcW w:w="445" w:type="dxa"/>
            <w:vMerge w:val="restart"/>
          </w:tcPr>
          <w:p w:rsidR="00962E96" w:rsidRPr="006C2AE9" w:rsidRDefault="00962E96" w:rsidP="00FD55A4">
            <w:pPr>
              <w:contextualSpacing/>
              <w:rPr>
                <w:sz w:val="24"/>
                <w:szCs w:val="24"/>
              </w:rPr>
            </w:pPr>
            <w:r w:rsidRPr="006C2AE9">
              <w:rPr>
                <w:sz w:val="24"/>
                <w:szCs w:val="24"/>
              </w:rPr>
              <w:t>4</w:t>
            </w:r>
          </w:p>
        </w:tc>
        <w:tc>
          <w:tcPr>
            <w:tcW w:w="5475" w:type="dxa"/>
            <w:vMerge w:val="restart"/>
            <w:vAlign w:val="center"/>
          </w:tcPr>
          <w:p w:rsidR="00962E96" w:rsidRPr="006C2AE9" w:rsidRDefault="00962E96" w:rsidP="00FD55A4">
            <w:pPr>
              <w:contextualSpacing/>
              <w:rPr>
                <w:sz w:val="24"/>
                <w:szCs w:val="24"/>
              </w:rPr>
            </w:pPr>
            <w:r w:rsidRPr="006C2AE9">
              <w:rPr>
                <w:sz w:val="24"/>
                <w:szCs w:val="24"/>
              </w:rPr>
              <w:t>Есть технологии, применяющиеся по указанным показаниям, другой группы (механизма), заявляемая технология не превосходит их по клинической или экономической эффективности (на основании Этапа 1 и 4)</w:t>
            </w:r>
          </w:p>
          <w:p w:rsidR="00FA3FF5" w:rsidRPr="006C2AE9" w:rsidRDefault="00FA3FF5" w:rsidP="00FD55A4">
            <w:pPr>
              <w:contextualSpacing/>
              <w:rPr>
                <w:sz w:val="24"/>
                <w:szCs w:val="24"/>
              </w:rPr>
            </w:pPr>
          </w:p>
          <w:p w:rsidR="00FA3FF5" w:rsidRPr="006C2AE9" w:rsidRDefault="00FA3FF5" w:rsidP="00FD55A4">
            <w:pPr>
              <w:contextualSpacing/>
              <w:rPr>
                <w:i/>
                <w:sz w:val="24"/>
                <w:szCs w:val="24"/>
              </w:rPr>
            </w:pPr>
            <w:r w:rsidRPr="006C2AE9">
              <w:rPr>
                <w:i/>
                <w:sz w:val="24"/>
                <w:szCs w:val="24"/>
              </w:rPr>
              <w:t>Примечание:</w:t>
            </w:r>
          </w:p>
          <w:p w:rsidR="00FA3FF5" w:rsidRPr="006C2AE9" w:rsidRDefault="00FA3FF5" w:rsidP="00E850D8">
            <w:pPr>
              <w:contextualSpacing/>
              <w:jc w:val="both"/>
              <w:rPr>
                <w:sz w:val="24"/>
                <w:szCs w:val="24"/>
              </w:rPr>
            </w:pPr>
            <w:r w:rsidRPr="006C2AE9">
              <w:rPr>
                <w:sz w:val="24"/>
                <w:szCs w:val="24"/>
              </w:rPr>
              <w:t xml:space="preserve">По данным найденных исследований, </w:t>
            </w:r>
            <w:r w:rsidR="00E850D8" w:rsidRPr="006C2AE9">
              <w:rPr>
                <w:sz w:val="24"/>
                <w:szCs w:val="24"/>
              </w:rPr>
              <w:t>имплантация кардиовертера/дефибриллятора также может успешно применяться при нарушениях сердечного ритма</w:t>
            </w:r>
          </w:p>
        </w:tc>
        <w:tc>
          <w:tcPr>
            <w:tcW w:w="2951" w:type="dxa"/>
            <w:vAlign w:val="center"/>
          </w:tcPr>
          <w:p w:rsidR="00962E96" w:rsidRPr="006C2AE9" w:rsidRDefault="00962E96" w:rsidP="00FD55A4">
            <w:pPr>
              <w:contextualSpacing/>
              <w:rPr>
                <w:sz w:val="24"/>
                <w:szCs w:val="24"/>
              </w:rPr>
            </w:pPr>
            <w:r w:rsidRPr="006C2AE9">
              <w:rPr>
                <w:sz w:val="24"/>
                <w:szCs w:val="24"/>
              </w:rPr>
              <w:t>Во всем мире</w:t>
            </w:r>
          </w:p>
        </w:tc>
        <w:tc>
          <w:tcPr>
            <w:tcW w:w="700" w:type="dxa"/>
            <w:vAlign w:val="center"/>
          </w:tcPr>
          <w:p w:rsidR="00962E96" w:rsidRPr="006C2AE9" w:rsidRDefault="00962E96" w:rsidP="00FD55A4">
            <w:pPr>
              <w:contextualSpacing/>
              <w:jc w:val="center"/>
              <w:rPr>
                <w:sz w:val="24"/>
                <w:szCs w:val="24"/>
              </w:rPr>
            </w:pPr>
            <w:r w:rsidRPr="006C2AE9">
              <w:rPr>
                <w:sz w:val="24"/>
                <w:szCs w:val="24"/>
              </w:rPr>
              <w:t>4</w:t>
            </w:r>
          </w:p>
        </w:tc>
      </w:tr>
      <w:tr w:rsidR="00962E96" w:rsidRPr="006C2AE9" w:rsidTr="00FD55A4">
        <w:tc>
          <w:tcPr>
            <w:tcW w:w="445" w:type="dxa"/>
            <w:vMerge/>
          </w:tcPr>
          <w:p w:rsidR="00962E96" w:rsidRPr="006C2AE9" w:rsidRDefault="00962E96" w:rsidP="00FD55A4">
            <w:pPr>
              <w:contextualSpacing/>
              <w:rPr>
                <w:sz w:val="24"/>
                <w:szCs w:val="24"/>
              </w:rPr>
            </w:pPr>
          </w:p>
        </w:tc>
        <w:tc>
          <w:tcPr>
            <w:tcW w:w="5475" w:type="dxa"/>
            <w:vMerge/>
            <w:vAlign w:val="center"/>
          </w:tcPr>
          <w:p w:rsidR="00962E96" w:rsidRPr="006C2AE9" w:rsidRDefault="00962E96" w:rsidP="00FD55A4">
            <w:pPr>
              <w:contextualSpacing/>
              <w:rPr>
                <w:sz w:val="24"/>
                <w:szCs w:val="24"/>
              </w:rPr>
            </w:pPr>
          </w:p>
        </w:tc>
        <w:tc>
          <w:tcPr>
            <w:tcW w:w="2951" w:type="dxa"/>
            <w:vAlign w:val="center"/>
          </w:tcPr>
          <w:p w:rsidR="00962E96" w:rsidRPr="006C2AE9" w:rsidRDefault="00962E96" w:rsidP="00FD55A4">
            <w:pPr>
              <w:contextualSpacing/>
              <w:rPr>
                <w:sz w:val="24"/>
                <w:szCs w:val="24"/>
              </w:rPr>
            </w:pPr>
            <w:r w:rsidRPr="006C2AE9">
              <w:rPr>
                <w:sz w:val="24"/>
                <w:szCs w:val="24"/>
              </w:rPr>
              <w:t>В Азии</w:t>
            </w:r>
          </w:p>
        </w:tc>
        <w:tc>
          <w:tcPr>
            <w:tcW w:w="700" w:type="dxa"/>
            <w:vAlign w:val="center"/>
          </w:tcPr>
          <w:p w:rsidR="00962E96" w:rsidRPr="006C2AE9" w:rsidRDefault="00962E96" w:rsidP="00FD55A4">
            <w:pPr>
              <w:contextualSpacing/>
              <w:jc w:val="center"/>
              <w:rPr>
                <w:sz w:val="24"/>
                <w:szCs w:val="24"/>
              </w:rPr>
            </w:pPr>
            <w:r w:rsidRPr="006C2AE9">
              <w:rPr>
                <w:sz w:val="24"/>
                <w:szCs w:val="24"/>
              </w:rPr>
              <w:t>3</w:t>
            </w:r>
          </w:p>
        </w:tc>
      </w:tr>
      <w:tr w:rsidR="00962E96" w:rsidRPr="006C2AE9" w:rsidTr="00FD55A4">
        <w:tc>
          <w:tcPr>
            <w:tcW w:w="445" w:type="dxa"/>
            <w:vMerge/>
          </w:tcPr>
          <w:p w:rsidR="00962E96" w:rsidRPr="006C2AE9" w:rsidRDefault="00962E96" w:rsidP="00FD55A4">
            <w:pPr>
              <w:contextualSpacing/>
              <w:rPr>
                <w:sz w:val="24"/>
                <w:szCs w:val="24"/>
              </w:rPr>
            </w:pPr>
          </w:p>
        </w:tc>
        <w:tc>
          <w:tcPr>
            <w:tcW w:w="5475" w:type="dxa"/>
            <w:vMerge/>
            <w:vAlign w:val="center"/>
          </w:tcPr>
          <w:p w:rsidR="00962E96" w:rsidRPr="006C2AE9" w:rsidRDefault="00962E96" w:rsidP="00FD55A4">
            <w:pPr>
              <w:contextualSpacing/>
              <w:rPr>
                <w:sz w:val="24"/>
                <w:szCs w:val="24"/>
              </w:rPr>
            </w:pPr>
          </w:p>
        </w:tc>
        <w:tc>
          <w:tcPr>
            <w:tcW w:w="2951" w:type="dxa"/>
            <w:vAlign w:val="center"/>
          </w:tcPr>
          <w:p w:rsidR="00962E96" w:rsidRPr="006C2AE9" w:rsidRDefault="00962E96" w:rsidP="00FD55A4">
            <w:pPr>
              <w:contextualSpacing/>
              <w:rPr>
                <w:b/>
                <w:sz w:val="24"/>
                <w:szCs w:val="24"/>
              </w:rPr>
            </w:pPr>
            <w:r w:rsidRPr="006C2AE9">
              <w:rPr>
                <w:b/>
                <w:sz w:val="24"/>
                <w:szCs w:val="24"/>
              </w:rPr>
              <w:t>В Казахстане</w:t>
            </w:r>
          </w:p>
        </w:tc>
        <w:tc>
          <w:tcPr>
            <w:tcW w:w="700" w:type="dxa"/>
            <w:vAlign w:val="center"/>
          </w:tcPr>
          <w:p w:rsidR="00962E96" w:rsidRPr="006C2AE9" w:rsidRDefault="00962E96" w:rsidP="00FD55A4">
            <w:pPr>
              <w:contextualSpacing/>
              <w:jc w:val="center"/>
              <w:rPr>
                <w:b/>
                <w:sz w:val="24"/>
                <w:szCs w:val="24"/>
              </w:rPr>
            </w:pPr>
            <w:r w:rsidRPr="006C2AE9">
              <w:rPr>
                <w:b/>
                <w:sz w:val="24"/>
                <w:szCs w:val="24"/>
              </w:rPr>
              <w:t>2</w:t>
            </w:r>
          </w:p>
        </w:tc>
      </w:tr>
      <w:tr w:rsidR="00962E96" w:rsidRPr="006C2AE9" w:rsidTr="00FD55A4">
        <w:tc>
          <w:tcPr>
            <w:tcW w:w="445" w:type="dxa"/>
            <w:vMerge w:val="restart"/>
          </w:tcPr>
          <w:p w:rsidR="00962E96" w:rsidRPr="006C2AE9" w:rsidRDefault="00962E96" w:rsidP="00FD55A4">
            <w:pPr>
              <w:contextualSpacing/>
              <w:rPr>
                <w:sz w:val="24"/>
                <w:szCs w:val="24"/>
              </w:rPr>
            </w:pPr>
            <w:r w:rsidRPr="006C2AE9">
              <w:rPr>
                <w:sz w:val="24"/>
                <w:szCs w:val="24"/>
              </w:rPr>
              <w:t>5</w:t>
            </w:r>
          </w:p>
        </w:tc>
        <w:tc>
          <w:tcPr>
            <w:tcW w:w="5475" w:type="dxa"/>
            <w:vMerge w:val="restart"/>
            <w:vAlign w:val="center"/>
          </w:tcPr>
          <w:p w:rsidR="00962E96" w:rsidRPr="006C2AE9" w:rsidRDefault="00962E96" w:rsidP="00FD55A4">
            <w:pPr>
              <w:contextualSpacing/>
              <w:rPr>
                <w:sz w:val="24"/>
                <w:szCs w:val="24"/>
              </w:rPr>
            </w:pPr>
            <w:r w:rsidRPr="006C2AE9">
              <w:rPr>
                <w:rFonts w:eastAsiaTheme="minorHAnsi"/>
                <w:sz w:val="24"/>
                <w:szCs w:val="24"/>
              </w:rPr>
              <w:t xml:space="preserve">Есть прямые аналоги заявляемой технологии,  </w:t>
            </w:r>
            <w:r w:rsidRPr="006C2AE9">
              <w:rPr>
                <w:rFonts w:eastAsiaTheme="minorHAnsi"/>
                <w:sz w:val="24"/>
                <w:szCs w:val="24"/>
              </w:rPr>
              <w:lastRenderedPageBreak/>
              <w:t>применяющиеся по указанным показаниям, другой группы (механизма), заявляемая технология не превосходит их по клинической или экономической эффективности (на основании Этапа 1 и 4)</w:t>
            </w:r>
          </w:p>
        </w:tc>
        <w:tc>
          <w:tcPr>
            <w:tcW w:w="2951" w:type="dxa"/>
            <w:vAlign w:val="center"/>
          </w:tcPr>
          <w:p w:rsidR="00962E96" w:rsidRPr="006C2AE9" w:rsidRDefault="00962E96" w:rsidP="00FD55A4">
            <w:pPr>
              <w:contextualSpacing/>
              <w:rPr>
                <w:sz w:val="24"/>
                <w:szCs w:val="24"/>
              </w:rPr>
            </w:pPr>
            <w:r w:rsidRPr="006C2AE9">
              <w:rPr>
                <w:sz w:val="24"/>
                <w:szCs w:val="24"/>
              </w:rPr>
              <w:lastRenderedPageBreak/>
              <w:t>Во всем мире</w:t>
            </w:r>
          </w:p>
        </w:tc>
        <w:tc>
          <w:tcPr>
            <w:tcW w:w="700" w:type="dxa"/>
            <w:vAlign w:val="center"/>
          </w:tcPr>
          <w:p w:rsidR="00962E96" w:rsidRPr="006C2AE9" w:rsidRDefault="00962E96" w:rsidP="00FD55A4">
            <w:pPr>
              <w:contextualSpacing/>
              <w:jc w:val="center"/>
              <w:rPr>
                <w:sz w:val="24"/>
                <w:szCs w:val="24"/>
              </w:rPr>
            </w:pPr>
            <w:r w:rsidRPr="006C2AE9">
              <w:rPr>
                <w:sz w:val="24"/>
                <w:szCs w:val="24"/>
              </w:rPr>
              <w:t>2</w:t>
            </w:r>
          </w:p>
        </w:tc>
      </w:tr>
      <w:tr w:rsidR="00962E96" w:rsidRPr="006C2AE9" w:rsidTr="00FD55A4">
        <w:tc>
          <w:tcPr>
            <w:tcW w:w="445" w:type="dxa"/>
            <w:vMerge/>
          </w:tcPr>
          <w:p w:rsidR="00962E96" w:rsidRPr="006C2AE9" w:rsidRDefault="00962E96" w:rsidP="00FD55A4">
            <w:pPr>
              <w:contextualSpacing/>
              <w:rPr>
                <w:sz w:val="24"/>
                <w:szCs w:val="24"/>
              </w:rPr>
            </w:pPr>
          </w:p>
        </w:tc>
        <w:tc>
          <w:tcPr>
            <w:tcW w:w="5475" w:type="dxa"/>
            <w:vMerge/>
          </w:tcPr>
          <w:p w:rsidR="00962E96" w:rsidRPr="006C2AE9" w:rsidRDefault="00962E96" w:rsidP="00FD55A4">
            <w:pPr>
              <w:contextualSpacing/>
              <w:rPr>
                <w:sz w:val="24"/>
                <w:szCs w:val="24"/>
              </w:rPr>
            </w:pPr>
          </w:p>
        </w:tc>
        <w:tc>
          <w:tcPr>
            <w:tcW w:w="2951" w:type="dxa"/>
            <w:vAlign w:val="center"/>
          </w:tcPr>
          <w:p w:rsidR="00962E96" w:rsidRPr="006C2AE9" w:rsidRDefault="00962E96" w:rsidP="00FD55A4">
            <w:pPr>
              <w:contextualSpacing/>
              <w:rPr>
                <w:sz w:val="24"/>
                <w:szCs w:val="24"/>
              </w:rPr>
            </w:pPr>
            <w:r w:rsidRPr="006C2AE9">
              <w:rPr>
                <w:sz w:val="24"/>
                <w:szCs w:val="24"/>
              </w:rPr>
              <w:t>В Азии</w:t>
            </w:r>
          </w:p>
        </w:tc>
        <w:tc>
          <w:tcPr>
            <w:tcW w:w="700" w:type="dxa"/>
            <w:vAlign w:val="center"/>
          </w:tcPr>
          <w:p w:rsidR="00962E96" w:rsidRPr="006C2AE9" w:rsidRDefault="00962E96" w:rsidP="00FD55A4">
            <w:pPr>
              <w:contextualSpacing/>
              <w:jc w:val="center"/>
              <w:rPr>
                <w:sz w:val="24"/>
                <w:szCs w:val="24"/>
              </w:rPr>
            </w:pPr>
            <w:r w:rsidRPr="006C2AE9">
              <w:rPr>
                <w:sz w:val="24"/>
                <w:szCs w:val="24"/>
              </w:rPr>
              <w:t>1</w:t>
            </w:r>
          </w:p>
        </w:tc>
      </w:tr>
      <w:tr w:rsidR="00962E96" w:rsidRPr="006C2AE9" w:rsidTr="00FD55A4">
        <w:tc>
          <w:tcPr>
            <w:tcW w:w="445" w:type="dxa"/>
            <w:vMerge/>
          </w:tcPr>
          <w:p w:rsidR="00962E96" w:rsidRPr="006C2AE9" w:rsidRDefault="00962E96" w:rsidP="00FD55A4">
            <w:pPr>
              <w:contextualSpacing/>
              <w:rPr>
                <w:sz w:val="24"/>
                <w:szCs w:val="24"/>
              </w:rPr>
            </w:pPr>
          </w:p>
        </w:tc>
        <w:tc>
          <w:tcPr>
            <w:tcW w:w="5475" w:type="dxa"/>
            <w:vMerge/>
          </w:tcPr>
          <w:p w:rsidR="00962E96" w:rsidRPr="006C2AE9" w:rsidRDefault="00962E96" w:rsidP="00FD55A4">
            <w:pPr>
              <w:contextualSpacing/>
              <w:rPr>
                <w:sz w:val="24"/>
                <w:szCs w:val="24"/>
              </w:rPr>
            </w:pPr>
          </w:p>
        </w:tc>
        <w:tc>
          <w:tcPr>
            <w:tcW w:w="2951" w:type="dxa"/>
            <w:vAlign w:val="center"/>
          </w:tcPr>
          <w:p w:rsidR="00962E96" w:rsidRPr="006C2AE9" w:rsidRDefault="00962E96" w:rsidP="00FD55A4">
            <w:pPr>
              <w:contextualSpacing/>
              <w:rPr>
                <w:sz w:val="24"/>
                <w:szCs w:val="24"/>
              </w:rPr>
            </w:pPr>
            <w:r w:rsidRPr="006C2AE9">
              <w:rPr>
                <w:sz w:val="24"/>
                <w:szCs w:val="24"/>
              </w:rPr>
              <w:t>В Казахстане</w:t>
            </w:r>
          </w:p>
        </w:tc>
        <w:tc>
          <w:tcPr>
            <w:tcW w:w="700" w:type="dxa"/>
            <w:vAlign w:val="center"/>
          </w:tcPr>
          <w:p w:rsidR="00962E96" w:rsidRPr="006C2AE9" w:rsidRDefault="00962E96" w:rsidP="00FD55A4">
            <w:pPr>
              <w:contextualSpacing/>
              <w:jc w:val="center"/>
              <w:rPr>
                <w:sz w:val="24"/>
                <w:szCs w:val="24"/>
              </w:rPr>
            </w:pPr>
            <w:r w:rsidRPr="006C2AE9">
              <w:rPr>
                <w:sz w:val="24"/>
                <w:szCs w:val="24"/>
              </w:rPr>
              <w:t>0</w:t>
            </w:r>
          </w:p>
        </w:tc>
      </w:tr>
    </w:tbl>
    <w:p w:rsidR="00962E96" w:rsidRPr="006C2AE9" w:rsidRDefault="00962E96" w:rsidP="00455644">
      <w:pPr>
        <w:contextualSpacing/>
      </w:pPr>
    </w:p>
    <w:p w:rsidR="00EB5D81" w:rsidRPr="006C2AE9" w:rsidRDefault="00283D20" w:rsidP="00455644">
      <w:pPr>
        <w:contextualSpacing/>
        <w:rPr>
          <w:b/>
        </w:rPr>
      </w:pPr>
      <w:r w:rsidRPr="006C2AE9">
        <w:rPr>
          <w:b/>
        </w:rPr>
        <w:t>6. «З</w:t>
      </w:r>
      <w:r w:rsidR="00250A2D" w:rsidRPr="006C2AE9">
        <w:rPr>
          <w:b/>
        </w:rPr>
        <w:t>атраты/эффективность»</w:t>
      </w:r>
    </w:p>
    <w:p w:rsidR="00250A2D" w:rsidRPr="006C2AE9" w:rsidRDefault="006721B6" w:rsidP="007D5BA0">
      <w:pPr>
        <w:jc w:val="both"/>
        <w:rPr>
          <w:rFonts w:ascii="Calibri" w:hAnsi="Calibri"/>
          <w:color w:val="000000"/>
          <w:sz w:val="22"/>
          <w:szCs w:val="22"/>
        </w:rPr>
      </w:pPr>
      <w:r w:rsidRPr="006C2AE9">
        <w:rPr>
          <w:color w:val="000000"/>
          <w:sz w:val="24"/>
          <w:szCs w:val="24"/>
        </w:rPr>
        <w:t>1 212 563</w:t>
      </w:r>
      <w:r w:rsidR="00F510C6" w:rsidRPr="006C2AE9">
        <w:rPr>
          <w:b/>
          <w:sz w:val="24"/>
          <w:szCs w:val="24"/>
        </w:rPr>
        <w:t xml:space="preserve"> </w:t>
      </w:r>
      <w:proofErr w:type="spellStart"/>
      <w:r w:rsidR="00250A2D" w:rsidRPr="006C2AE9">
        <w:rPr>
          <w:sz w:val="24"/>
          <w:szCs w:val="24"/>
        </w:rPr>
        <w:t>тг</w:t>
      </w:r>
      <w:proofErr w:type="spellEnd"/>
      <w:r w:rsidR="00250A2D" w:rsidRPr="006C2AE9">
        <w:rPr>
          <w:sz w:val="24"/>
          <w:szCs w:val="24"/>
        </w:rPr>
        <w:t xml:space="preserve"> на одного пациента </w:t>
      </w:r>
    </w:p>
    <w:p w:rsidR="00250A2D" w:rsidRPr="006C2AE9" w:rsidRDefault="00EB5D81" w:rsidP="007D5BA0">
      <w:pPr>
        <w:contextualSpacing/>
        <w:jc w:val="both"/>
        <w:rPr>
          <w:sz w:val="24"/>
          <w:szCs w:val="24"/>
        </w:rPr>
      </w:pPr>
      <w:r w:rsidRPr="006C2AE9">
        <w:rPr>
          <w:sz w:val="24"/>
          <w:szCs w:val="24"/>
        </w:rPr>
        <w:t xml:space="preserve">Потребность </w:t>
      </w:r>
      <w:r w:rsidR="007D5BA0" w:rsidRPr="006C2AE9">
        <w:rPr>
          <w:sz w:val="24"/>
          <w:szCs w:val="24"/>
        </w:rPr>
        <w:t>–</w:t>
      </w:r>
      <w:r w:rsidRPr="006C2AE9">
        <w:rPr>
          <w:sz w:val="24"/>
          <w:szCs w:val="24"/>
        </w:rPr>
        <w:t xml:space="preserve"> </w:t>
      </w:r>
      <w:r w:rsidR="00E755A7" w:rsidRPr="006C2AE9">
        <w:rPr>
          <w:sz w:val="24"/>
          <w:szCs w:val="24"/>
        </w:rPr>
        <w:t>25</w:t>
      </w:r>
      <w:r w:rsidR="00250A2D" w:rsidRPr="006C2AE9">
        <w:rPr>
          <w:sz w:val="24"/>
          <w:szCs w:val="24"/>
        </w:rPr>
        <w:t xml:space="preserve"> пациентов</w:t>
      </w:r>
    </w:p>
    <w:p w:rsidR="00250A2D" w:rsidRPr="006C2AE9" w:rsidRDefault="006721B6" w:rsidP="007D5BA0">
      <w:pPr>
        <w:contextualSpacing/>
        <w:jc w:val="both"/>
        <w:rPr>
          <w:sz w:val="24"/>
          <w:szCs w:val="24"/>
        </w:rPr>
      </w:pPr>
      <w:r w:rsidRPr="006C2AE9">
        <w:rPr>
          <w:color w:val="000000"/>
          <w:sz w:val="24"/>
          <w:szCs w:val="24"/>
        </w:rPr>
        <w:t>1 212 563</w:t>
      </w:r>
      <w:r w:rsidRPr="006C2AE9">
        <w:rPr>
          <w:b/>
          <w:sz w:val="24"/>
          <w:szCs w:val="24"/>
        </w:rPr>
        <w:t xml:space="preserve"> </w:t>
      </w:r>
      <w:r w:rsidR="00250A2D" w:rsidRPr="006C2AE9">
        <w:rPr>
          <w:sz w:val="24"/>
          <w:szCs w:val="24"/>
        </w:rPr>
        <w:t>*</w:t>
      </w:r>
      <w:r w:rsidR="00AE243E" w:rsidRPr="006C2AE9">
        <w:rPr>
          <w:sz w:val="24"/>
          <w:szCs w:val="24"/>
        </w:rPr>
        <w:t xml:space="preserve"> 9</w:t>
      </w:r>
      <w:r w:rsidR="00066548" w:rsidRPr="006C2AE9">
        <w:rPr>
          <w:sz w:val="24"/>
          <w:szCs w:val="24"/>
        </w:rPr>
        <w:t xml:space="preserve"> </w:t>
      </w:r>
      <w:r w:rsidR="00250A2D" w:rsidRPr="006C2AE9">
        <w:rPr>
          <w:sz w:val="24"/>
          <w:szCs w:val="24"/>
        </w:rPr>
        <w:t>=</w:t>
      </w:r>
      <w:r w:rsidR="00066548" w:rsidRPr="006C2AE9">
        <w:rPr>
          <w:sz w:val="24"/>
          <w:szCs w:val="24"/>
        </w:rPr>
        <w:t xml:space="preserve"> </w:t>
      </w:r>
      <w:r w:rsidR="00E755A7" w:rsidRPr="006C2AE9">
        <w:rPr>
          <w:sz w:val="24"/>
          <w:szCs w:val="24"/>
        </w:rPr>
        <w:t>30</w:t>
      </w:r>
      <w:r w:rsidRPr="006C2AE9">
        <w:rPr>
          <w:sz w:val="24"/>
          <w:szCs w:val="24"/>
        </w:rPr>
        <w:t xml:space="preserve"> </w:t>
      </w:r>
      <w:r w:rsidR="00E755A7" w:rsidRPr="006C2AE9">
        <w:rPr>
          <w:sz w:val="24"/>
          <w:szCs w:val="24"/>
        </w:rPr>
        <w:t>314</w:t>
      </w:r>
      <w:r w:rsidR="00954AFB" w:rsidRPr="006C2AE9">
        <w:rPr>
          <w:sz w:val="24"/>
          <w:szCs w:val="24"/>
        </w:rPr>
        <w:t xml:space="preserve"> </w:t>
      </w:r>
      <w:r w:rsidR="00E755A7" w:rsidRPr="006C2AE9">
        <w:rPr>
          <w:sz w:val="24"/>
          <w:szCs w:val="24"/>
        </w:rPr>
        <w:t>075</w:t>
      </w:r>
      <w:r w:rsidR="00EB5D81" w:rsidRPr="006C2AE9">
        <w:rPr>
          <w:sz w:val="24"/>
          <w:szCs w:val="24"/>
        </w:rPr>
        <w:t xml:space="preserve"> </w:t>
      </w:r>
      <w:proofErr w:type="spellStart"/>
      <w:r w:rsidR="00EB5D81" w:rsidRPr="006C2AE9">
        <w:rPr>
          <w:sz w:val="24"/>
          <w:szCs w:val="24"/>
        </w:rPr>
        <w:t>тг</w:t>
      </w:r>
      <w:proofErr w:type="spellEnd"/>
    </w:p>
    <w:p w:rsidR="006F48F3" w:rsidRPr="006C2AE9" w:rsidRDefault="006F48F3" w:rsidP="006F48F3">
      <w:pPr>
        <w:contextualSpacing/>
        <w:jc w:val="both"/>
        <w:rPr>
          <w:sz w:val="24"/>
          <w:szCs w:val="24"/>
        </w:rPr>
      </w:pPr>
      <w:r w:rsidRPr="006C2AE9">
        <w:rPr>
          <w:sz w:val="24"/>
          <w:szCs w:val="24"/>
        </w:rPr>
        <w:t>По данным авторов, частота летальных исходов от всех причин смертности после установки кардиостимулятора составляет 25,2% (</w:t>
      </w:r>
      <w:hyperlink r:id="rId14" w:history="1">
        <w:r w:rsidRPr="006C2AE9">
          <w:rPr>
            <w:rStyle w:val="a6"/>
            <w:sz w:val="24"/>
            <w:szCs w:val="24"/>
          </w:rPr>
          <w:t>http://www.ncbi.nlm.nih.gov/pubmed/26338831</w:t>
        </w:r>
      </w:hyperlink>
      <w:r w:rsidRPr="006C2AE9">
        <w:rPr>
          <w:sz w:val="24"/>
          <w:szCs w:val="24"/>
        </w:rPr>
        <w:t>).</w:t>
      </w:r>
    </w:p>
    <w:p w:rsidR="00E501FD" w:rsidRPr="006C2AE9" w:rsidRDefault="00E501FD" w:rsidP="007D5BA0">
      <w:pPr>
        <w:contextualSpacing/>
        <w:jc w:val="both"/>
        <w:rPr>
          <w:sz w:val="24"/>
          <w:szCs w:val="24"/>
        </w:rPr>
      </w:pPr>
    </w:p>
    <w:p w:rsidR="00250A2D" w:rsidRPr="006C2AE9" w:rsidRDefault="00E755A7" w:rsidP="007D5BA0">
      <w:pPr>
        <w:contextualSpacing/>
        <w:jc w:val="both"/>
        <w:rPr>
          <w:sz w:val="24"/>
          <w:szCs w:val="24"/>
        </w:rPr>
      </w:pPr>
      <w:r w:rsidRPr="006C2AE9">
        <w:rPr>
          <w:sz w:val="24"/>
          <w:szCs w:val="24"/>
        </w:rPr>
        <w:t>30 314 075</w:t>
      </w:r>
      <w:r w:rsidR="000C0E96" w:rsidRPr="006C2AE9">
        <w:rPr>
          <w:sz w:val="24"/>
          <w:szCs w:val="24"/>
        </w:rPr>
        <w:t>/</w:t>
      </w:r>
      <w:r w:rsidR="006F48F3" w:rsidRPr="006C2AE9">
        <w:rPr>
          <w:sz w:val="24"/>
          <w:szCs w:val="24"/>
        </w:rPr>
        <w:t>74,</w:t>
      </w:r>
      <w:r w:rsidR="006721B6" w:rsidRPr="006C2AE9">
        <w:rPr>
          <w:sz w:val="24"/>
          <w:szCs w:val="24"/>
        </w:rPr>
        <w:t>8</w:t>
      </w:r>
      <w:r w:rsidR="00E501FD" w:rsidRPr="006C2AE9">
        <w:rPr>
          <w:sz w:val="24"/>
          <w:szCs w:val="24"/>
        </w:rPr>
        <w:t xml:space="preserve"> (%) = </w:t>
      </w:r>
      <w:r w:rsidR="006F48F3" w:rsidRPr="006C2AE9">
        <w:rPr>
          <w:sz w:val="24"/>
          <w:szCs w:val="24"/>
        </w:rPr>
        <w:t>405 268,39</w:t>
      </w:r>
      <w:r w:rsidR="00EB5D81" w:rsidRPr="006C2AE9">
        <w:rPr>
          <w:sz w:val="24"/>
          <w:szCs w:val="24"/>
        </w:rPr>
        <w:t xml:space="preserve"> </w:t>
      </w:r>
      <w:proofErr w:type="spellStart"/>
      <w:r w:rsidR="00EB5D81" w:rsidRPr="006C2AE9">
        <w:rPr>
          <w:sz w:val="24"/>
          <w:szCs w:val="24"/>
        </w:rPr>
        <w:t>тг</w:t>
      </w:r>
      <w:proofErr w:type="spellEnd"/>
    </w:p>
    <w:p w:rsidR="00250A2D" w:rsidRPr="006C2AE9" w:rsidRDefault="00250A2D" w:rsidP="007D5BA0">
      <w:pPr>
        <w:contextualSpacing/>
        <w:jc w:val="both"/>
        <w:rPr>
          <w:sz w:val="24"/>
          <w:szCs w:val="24"/>
        </w:rPr>
      </w:pPr>
    </w:p>
    <w:p w:rsidR="00250A2D" w:rsidRPr="006C2AE9" w:rsidRDefault="00250A2D" w:rsidP="007D5BA0">
      <w:pPr>
        <w:contextualSpacing/>
        <w:jc w:val="both"/>
        <w:rPr>
          <w:sz w:val="24"/>
          <w:szCs w:val="24"/>
        </w:rPr>
      </w:pPr>
      <w:r w:rsidRPr="006C2AE9">
        <w:rPr>
          <w:sz w:val="24"/>
          <w:szCs w:val="24"/>
        </w:rPr>
        <w:t>Население = 17713,8 тыс</w:t>
      </w:r>
      <w:r w:rsidR="00E40573" w:rsidRPr="006C2AE9">
        <w:rPr>
          <w:sz w:val="24"/>
          <w:szCs w:val="24"/>
        </w:rPr>
        <w:t xml:space="preserve">. </w:t>
      </w:r>
      <w:r w:rsidR="00D92AE1" w:rsidRPr="006C2AE9">
        <w:rPr>
          <w:sz w:val="24"/>
          <w:szCs w:val="24"/>
        </w:rPr>
        <w:t>ВВП (Казахстан)= 40</w:t>
      </w:r>
      <w:r w:rsidR="00E40573" w:rsidRPr="006C2AE9">
        <w:rPr>
          <w:sz w:val="24"/>
          <w:szCs w:val="24"/>
        </w:rPr>
        <w:t xml:space="preserve"> </w:t>
      </w:r>
      <w:r w:rsidR="00D92AE1" w:rsidRPr="006C2AE9">
        <w:rPr>
          <w:sz w:val="24"/>
          <w:szCs w:val="24"/>
        </w:rPr>
        <w:t>761</w:t>
      </w:r>
      <w:r w:rsidR="00E40573" w:rsidRPr="006C2AE9">
        <w:rPr>
          <w:sz w:val="24"/>
          <w:szCs w:val="24"/>
        </w:rPr>
        <w:t xml:space="preserve"> </w:t>
      </w:r>
      <w:r w:rsidR="00D92AE1" w:rsidRPr="006C2AE9">
        <w:rPr>
          <w:sz w:val="24"/>
          <w:szCs w:val="24"/>
        </w:rPr>
        <w:t>445,1 млн</w:t>
      </w:r>
      <w:r w:rsidR="00E40573" w:rsidRPr="006C2AE9">
        <w:rPr>
          <w:sz w:val="24"/>
          <w:szCs w:val="24"/>
        </w:rPr>
        <w:t>.</w:t>
      </w:r>
    </w:p>
    <w:p w:rsidR="00D92AE1" w:rsidRPr="006C2AE9" w:rsidRDefault="00D92AE1" w:rsidP="007D5BA0">
      <w:pPr>
        <w:contextualSpacing/>
        <w:jc w:val="both"/>
        <w:rPr>
          <w:sz w:val="24"/>
          <w:szCs w:val="24"/>
        </w:rPr>
      </w:pPr>
      <w:r w:rsidRPr="006C2AE9">
        <w:rPr>
          <w:sz w:val="24"/>
          <w:szCs w:val="24"/>
        </w:rPr>
        <w:t>ВВП</w:t>
      </w:r>
      <w:r w:rsidR="00E40573" w:rsidRPr="006C2AE9">
        <w:rPr>
          <w:sz w:val="24"/>
          <w:szCs w:val="24"/>
        </w:rPr>
        <w:t xml:space="preserve"> </w:t>
      </w:r>
      <w:r w:rsidRPr="006C2AE9">
        <w:rPr>
          <w:sz w:val="24"/>
          <w:szCs w:val="24"/>
        </w:rPr>
        <w:t>=</w:t>
      </w:r>
      <w:r w:rsidR="00E40573" w:rsidRPr="006C2AE9">
        <w:rPr>
          <w:sz w:val="24"/>
          <w:szCs w:val="24"/>
        </w:rPr>
        <w:t xml:space="preserve"> </w:t>
      </w:r>
      <w:r w:rsidRPr="006C2AE9">
        <w:rPr>
          <w:sz w:val="24"/>
          <w:szCs w:val="24"/>
        </w:rPr>
        <w:t xml:space="preserve">2 301 112,415 </w:t>
      </w:r>
      <w:proofErr w:type="spellStart"/>
      <w:r w:rsidRPr="006C2AE9">
        <w:rPr>
          <w:sz w:val="24"/>
          <w:szCs w:val="24"/>
        </w:rPr>
        <w:t>тг</w:t>
      </w:r>
      <w:proofErr w:type="spellEnd"/>
      <w:r w:rsidRPr="006C2AE9">
        <w:rPr>
          <w:sz w:val="24"/>
          <w:szCs w:val="24"/>
        </w:rPr>
        <w:t xml:space="preserve"> (6</w:t>
      </w:r>
      <w:r w:rsidR="00091CE3" w:rsidRPr="006C2AE9">
        <w:rPr>
          <w:sz w:val="24"/>
          <w:szCs w:val="24"/>
        </w:rPr>
        <w:t> </w:t>
      </w:r>
      <w:r w:rsidRPr="006C2AE9">
        <w:rPr>
          <w:sz w:val="24"/>
          <w:szCs w:val="24"/>
        </w:rPr>
        <w:t>868</w:t>
      </w:r>
      <w:r w:rsidR="00091CE3" w:rsidRPr="006C2AE9">
        <w:rPr>
          <w:sz w:val="24"/>
          <w:szCs w:val="24"/>
        </w:rPr>
        <w:t xml:space="preserve"> </w:t>
      </w:r>
      <w:r w:rsidRPr="006C2AE9">
        <w:rPr>
          <w:sz w:val="24"/>
          <w:szCs w:val="24"/>
        </w:rPr>
        <w:t>долларов США)</w:t>
      </w:r>
    </w:p>
    <w:p w:rsidR="00D92AE1" w:rsidRPr="006C2AE9" w:rsidRDefault="00D92AE1" w:rsidP="007D5BA0">
      <w:pPr>
        <w:contextualSpacing/>
        <w:jc w:val="both"/>
        <w:rPr>
          <w:sz w:val="24"/>
          <w:szCs w:val="24"/>
        </w:rPr>
      </w:pPr>
      <w:r w:rsidRPr="006C2AE9">
        <w:rPr>
          <w:sz w:val="24"/>
          <w:szCs w:val="24"/>
        </w:rPr>
        <w:t>ППГ</w:t>
      </w:r>
      <w:r w:rsidR="00E40573" w:rsidRPr="006C2AE9">
        <w:rPr>
          <w:sz w:val="24"/>
          <w:szCs w:val="24"/>
        </w:rPr>
        <w:t xml:space="preserve"> </w:t>
      </w:r>
      <w:r w:rsidRPr="006C2AE9">
        <w:rPr>
          <w:sz w:val="24"/>
          <w:szCs w:val="24"/>
        </w:rPr>
        <w:t>=</w:t>
      </w:r>
      <w:r w:rsidR="00E40573" w:rsidRPr="006C2AE9">
        <w:rPr>
          <w:sz w:val="24"/>
          <w:szCs w:val="24"/>
        </w:rPr>
        <w:t xml:space="preserve"> </w:t>
      </w:r>
      <w:r w:rsidRPr="006C2AE9">
        <w:rPr>
          <w:sz w:val="24"/>
          <w:szCs w:val="24"/>
        </w:rPr>
        <w:t>3ВВП =</w:t>
      </w:r>
      <w:r w:rsidR="00E40573" w:rsidRPr="006C2AE9">
        <w:rPr>
          <w:sz w:val="24"/>
          <w:szCs w:val="24"/>
        </w:rPr>
        <w:t xml:space="preserve"> </w:t>
      </w:r>
      <w:r w:rsidRPr="006C2AE9">
        <w:rPr>
          <w:sz w:val="24"/>
          <w:szCs w:val="24"/>
        </w:rPr>
        <w:t xml:space="preserve">6 903 337,245 </w:t>
      </w:r>
      <w:proofErr w:type="spellStart"/>
      <w:r w:rsidRPr="006C2AE9">
        <w:rPr>
          <w:sz w:val="24"/>
          <w:szCs w:val="24"/>
        </w:rPr>
        <w:t>тг</w:t>
      </w:r>
      <w:proofErr w:type="spellEnd"/>
      <w:r w:rsidRPr="006C2AE9">
        <w:rPr>
          <w:sz w:val="24"/>
          <w:szCs w:val="24"/>
        </w:rPr>
        <w:t xml:space="preserve"> (20 606,977 долларов США)</w:t>
      </w:r>
    </w:p>
    <w:p w:rsidR="0092701B" w:rsidRPr="006C2AE9" w:rsidRDefault="0092701B" w:rsidP="0092701B">
      <w:pPr>
        <w:contextualSpacing/>
        <w:jc w:val="both"/>
        <w:rPr>
          <w:sz w:val="24"/>
          <w:szCs w:val="24"/>
        </w:rPr>
      </w:pPr>
    </w:p>
    <w:p w:rsidR="00AE243E" w:rsidRPr="006C2AE9" w:rsidRDefault="00AE243E" w:rsidP="00AE243E">
      <w:pPr>
        <w:jc w:val="both"/>
        <w:rPr>
          <w:sz w:val="24"/>
          <w:szCs w:val="24"/>
        </w:rPr>
      </w:pPr>
      <w:r w:rsidRPr="006C2AE9">
        <w:rPr>
          <w:sz w:val="24"/>
          <w:szCs w:val="24"/>
        </w:rPr>
        <w:t xml:space="preserve">Формула 2. </w:t>
      </w:r>
    </w:p>
    <w:p w:rsidR="00AE243E" w:rsidRPr="006C2AE9" w:rsidRDefault="00AE243E" w:rsidP="00AE243E">
      <w:pPr>
        <w:jc w:val="both"/>
        <w:rPr>
          <w:sz w:val="24"/>
          <w:szCs w:val="24"/>
        </w:rPr>
      </w:pPr>
      <w:r w:rsidRPr="006C2AE9">
        <w:rPr>
          <w:sz w:val="24"/>
          <w:szCs w:val="24"/>
        </w:rPr>
        <w:t>Х= показатель «затраты/эффективность»*100/ПГП.</w:t>
      </w:r>
    </w:p>
    <w:p w:rsidR="006721B6" w:rsidRPr="00C53D32" w:rsidRDefault="00AE243E" w:rsidP="00F510C6">
      <w:pPr>
        <w:contextualSpacing/>
        <w:jc w:val="both"/>
        <w:rPr>
          <w:sz w:val="24"/>
          <w:szCs w:val="24"/>
        </w:rPr>
      </w:pPr>
      <w:r w:rsidRPr="006C2AE9">
        <w:rPr>
          <w:sz w:val="24"/>
          <w:szCs w:val="24"/>
        </w:rPr>
        <w:t xml:space="preserve">Х = </w:t>
      </w:r>
      <w:r w:rsidR="006F48F3" w:rsidRPr="006C2AE9">
        <w:rPr>
          <w:sz w:val="24"/>
          <w:szCs w:val="24"/>
        </w:rPr>
        <w:t xml:space="preserve">405 268,39 </w:t>
      </w:r>
      <w:r w:rsidRPr="006C2AE9">
        <w:rPr>
          <w:sz w:val="24"/>
          <w:szCs w:val="24"/>
        </w:rPr>
        <w:t xml:space="preserve">*100/6 903 337,245 = </w:t>
      </w:r>
      <w:r w:rsidR="006F48F3" w:rsidRPr="006C2AE9">
        <w:rPr>
          <w:sz w:val="24"/>
          <w:szCs w:val="24"/>
        </w:rPr>
        <w:t>5,87</w:t>
      </w:r>
      <w:r w:rsidRPr="006C2AE9">
        <w:rPr>
          <w:sz w:val="24"/>
          <w:szCs w:val="24"/>
        </w:rPr>
        <w:t xml:space="preserve"> (%) – </w:t>
      </w:r>
      <w:r w:rsidR="00874A8B" w:rsidRPr="006C2AE9">
        <w:rPr>
          <w:sz w:val="24"/>
          <w:szCs w:val="24"/>
        </w:rPr>
        <w:t>2</w:t>
      </w:r>
      <w:r w:rsidRPr="006C2AE9">
        <w:rPr>
          <w:sz w:val="24"/>
          <w:szCs w:val="24"/>
        </w:rPr>
        <w:t xml:space="preserve"> балл</w:t>
      </w:r>
      <w:r w:rsidR="00874A8B" w:rsidRPr="006C2AE9">
        <w:rPr>
          <w:sz w:val="24"/>
          <w:szCs w:val="24"/>
        </w:rPr>
        <w:t>а</w:t>
      </w:r>
    </w:p>
    <w:sectPr w:rsidR="006721B6" w:rsidRPr="00C53D32" w:rsidSect="00A4514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42925"/>
    <w:multiLevelType w:val="hybridMultilevel"/>
    <w:tmpl w:val="FB2E97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8D803CC"/>
    <w:multiLevelType w:val="hybridMultilevel"/>
    <w:tmpl w:val="99E45A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99C06C2"/>
    <w:multiLevelType w:val="hybridMultilevel"/>
    <w:tmpl w:val="E79E550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FF5A06"/>
    <w:multiLevelType w:val="hybridMultilevel"/>
    <w:tmpl w:val="4D62357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360C2342"/>
    <w:multiLevelType w:val="hybridMultilevel"/>
    <w:tmpl w:val="4D62357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3EDE0F71"/>
    <w:multiLevelType w:val="hybridMultilevel"/>
    <w:tmpl w:val="3806BC0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52863898"/>
    <w:multiLevelType w:val="hybridMultilevel"/>
    <w:tmpl w:val="5E904BC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30A419B"/>
    <w:multiLevelType w:val="hybridMultilevel"/>
    <w:tmpl w:val="2CB6A7FC"/>
    <w:lvl w:ilvl="0" w:tplc="1396B4E2">
      <w:start w:val="1"/>
      <w:numFmt w:val="decimal"/>
      <w:lvlText w:val="%1)"/>
      <w:lvlJc w:val="left"/>
      <w:pPr>
        <w:ind w:left="720" w:hanging="360"/>
      </w:pPr>
      <w:rPr>
        <w:b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6FAF6660"/>
    <w:multiLevelType w:val="hybridMultilevel"/>
    <w:tmpl w:val="3806BC0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7E572F53"/>
    <w:multiLevelType w:val="hybridMultilevel"/>
    <w:tmpl w:val="3806BC0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4"/>
  </w:num>
  <w:num w:numId="8">
    <w:abstractNumId w:val="5"/>
  </w:num>
  <w:num w:numId="9">
    <w:abstractNumId w:val="3"/>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2"/>
  </w:compat>
  <w:rsids>
    <w:rsidRoot w:val="002158D3"/>
    <w:rsid w:val="00020AA6"/>
    <w:rsid w:val="00022426"/>
    <w:rsid w:val="000273F5"/>
    <w:rsid w:val="00033D16"/>
    <w:rsid w:val="0005526F"/>
    <w:rsid w:val="00066548"/>
    <w:rsid w:val="00082084"/>
    <w:rsid w:val="00090F2D"/>
    <w:rsid w:val="00091CE3"/>
    <w:rsid w:val="000B52CF"/>
    <w:rsid w:val="000C0CBA"/>
    <w:rsid w:val="000C0E96"/>
    <w:rsid w:val="000C1194"/>
    <w:rsid w:val="000D596F"/>
    <w:rsid w:val="000E3999"/>
    <w:rsid w:val="00102A45"/>
    <w:rsid w:val="00104DF4"/>
    <w:rsid w:val="00122215"/>
    <w:rsid w:val="00122AA9"/>
    <w:rsid w:val="00125AEA"/>
    <w:rsid w:val="001366C0"/>
    <w:rsid w:val="0014301D"/>
    <w:rsid w:val="00152C59"/>
    <w:rsid w:val="0015637D"/>
    <w:rsid w:val="00157F87"/>
    <w:rsid w:val="001630AF"/>
    <w:rsid w:val="00164C9C"/>
    <w:rsid w:val="001703D1"/>
    <w:rsid w:val="001815E1"/>
    <w:rsid w:val="00196F76"/>
    <w:rsid w:val="001A21A5"/>
    <w:rsid w:val="001A3169"/>
    <w:rsid w:val="001B2410"/>
    <w:rsid w:val="001D19AE"/>
    <w:rsid w:val="001F239F"/>
    <w:rsid w:val="001F64DE"/>
    <w:rsid w:val="001F7C5C"/>
    <w:rsid w:val="00211E90"/>
    <w:rsid w:val="002158D3"/>
    <w:rsid w:val="002204D6"/>
    <w:rsid w:val="0022357F"/>
    <w:rsid w:val="00250A2D"/>
    <w:rsid w:val="00267151"/>
    <w:rsid w:val="002763CF"/>
    <w:rsid w:val="00283D20"/>
    <w:rsid w:val="00283E96"/>
    <w:rsid w:val="0028497D"/>
    <w:rsid w:val="00285B0B"/>
    <w:rsid w:val="00294300"/>
    <w:rsid w:val="002966CB"/>
    <w:rsid w:val="002A315F"/>
    <w:rsid w:val="002A4785"/>
    <w:rsid w:val="002B1A37"/>
    <w:rsid w:val="002C63FC"/>
    <w:rsid w:val="002D5908"/>
    <w:rsid w:val="002E2E3D"/>
    <w:rsid w:val="002E7EA9"/>
    <w:rsid w:val="002F6E18"/>
    <w:rsid w:val="00320021"/>
    <w:rsid w:val="0033329A"/>
    <w:rsid w:val="003332E2"/>
    <w:rsid w:val="00344679"/>
    <w:rsid w:val="00344FDE"/>
    <w:rsid w:val="003557F9"/>
    <w:rsid w:val="00356E1A"/>
    <w:rsid w:val="00362E6D"/>
    <w:rsid w:val="00365843"/>
    <w:rsid w:val="00380F07"/>
    <w:rsid w:val="0038560C"/>
    <w:rsid w:val="00393799"/>
    <w:rsid w:val="00396CC4"/>
    <w:rsid w:val="003A4056"/>
    <w:rsid w:val="003A5FDB"/>
    <w:rsid w:val="003B290B"/>
    <w:rsid w:val="003B5211"/>
    <w:rsid w:val="003B6102"/>
    <w:rsid w:val="003B6401"/>
    <w:rsid w:val="003B7D78"/>
    <w:rsid w:val="003C40F4"/>
    <w:rsid w:val="003D50EF"/>
    <w:rsid w:val="003E0F89"/>
    <w:rsid w:val="003E31FA"/>
    <w:rsid w:val="003E6B06"/>
    <w:rsid w:val="003F27EA"/>
    <w:rsid w:val="0040266E"/>
    <w:rsid w:val="00430D32"/>
    <w:rsid w:val="004438EB"/>
    <w:rsid w:val="004475B3"/>
    <w:rsid w:val="00454E06"/>
    <w:rsid w:val="00455644"/>
    <w:rsid w:val="00456142"/>
    <w:rsid w:val="00473CF2"/>
    <w:rsid w:val="0048248D"/>
    <w:rsid w:val="00483DC0"/>
    <w:rsid w:val="004849F7"/>
    <w:rsid w:val="00494150"/>
    <w:rsid w:val="004A5901"/>
    <w:rsid w:val="004C280D"/>
    <w:rsid w:val="004D0F14"/>
    <w:rsid w:val="004D3C17"/>
    <w:rsid w:val="00501ECF"/>
    <w:rsid w:val="00510BA5"/>
    <w:rsid w:val="0052054F"/>
    <w:rsid w:val="00531A33"/>
    <w:rsid w:val="00534526"/>
    <w:rsid w:val="00550E11"/>
    <w:rsid w:val="00552F22"/>
    <w:rsid w:val="0055399E"/>
    <w:rsid w:val="005543DA"/>
    <w:rsid w:val="00555240"/>
    <w:rsid w:val="005655F9"/>
    <w:rsid w:val="00567B47"/>
    <w:rsid w:val="00582057"/>
    <w:rsid w:val="005A2483"/>
    <w:rsid w:val="005D3ADE"/>
    <w:rsid w:val="005E6E24"/>
    <w:rsid w:val="005F677B"/>
    <w:rsid w:val="0060694F"/>
    <w:rsid w:val="00611B5D"/>
    <w:rsid w:val="0062148E"/>
    <w:rsid w:val="00626993"/>
    <w:rsid w:val="006317BE"/>
    <w:rsid w:val="00633B31"/>
    <w:rsid w:val="0065599A"/>
    <w:rsid w:val="006603E7"/>
    <w:rsid w:val="006721B6"/>
    <w:rsid w:val="00694E24"/>
    <w:rsid w:val="006A68D7"/>
    <w:rsid w:val="006C011D"/>
    <w:rsid w:val="006C2AE9"/>
    <w:rsid w:val="006D2155"/>
    <w:rsid w:val="006E196D"/>
    <w:rsid w:val="006F1F03"/>
    <w:rsid w:val="006F2DE2"/>
    <w:rsid w:val="006F48F3"/>
    <w:rsid w:val="006F4CD0"/>
    <w:rsid w:val="007013B6"/>
    <w:rsid w:val="007022D1"/>
    <w:rsid w:val="00706E4C"/>
    <w:rsid w:val="00726622"/>
    <w:rsid w:val="00730BA1"/>
    <w:rsid w:val="00736861"/>
    <w:rsid w:val="00742FF0"/>
    <w:rsid w:val="0074582C"/>
    <w:rsid w:val="00750942"/>
    <w:rsid w:val="00754EFC"/>
    <w:rsid w:val="00761D50"/>
    <w:rsid w:val="00766747"/>
    <w:rsid w:val="007735E8"/>
    <w:rsid w:val="00784E56"/>
    <w:rsid w:val="00790A40"/>
    <w:rsid w:val="00794B5E"/>
    <w:rsid w:val="00794CA0"/>
    <w:rsid w:val="007A1384"/>
    <w:rsid w:val="007B056C"/>
    <w:rsid w:val="007B20EA"/>
    <w:rsid w:val="007D5BA0"/>
    <w:rsid w:val="007E0446"/>
    <w:rsid w:val="007E146B"/>
    <w:rsid w:val="007E22AA"/>
    <w:rsid w:val="007E66CB"/>
    <w:rsid w:val="007F3839"/>
    <w:rsid w:val="00807BBD"/>
    <w:rsid w:val="008111AF"/>
    <w:rsid w:val="00820024"/>
    <w:rsid w:val="00824155"/>
    <w:rsid w:val="00843478"/>
    <w:rsid w:val="00863AFE"/>
    <w:rsid w:val="00863E53"/>
    <w:rsid w:val="008708B6"/>
    <w:rsid w:val="00874A8B"/>
    <w:rsid w:val="0089111A"/>
    <w:rsid w:val="00896EF6"/>
    <w:rsid w:val="008A12B6"/>
    <w:rsid w:val="008B1A9D"/>
    <w:rsid w:val="008B5391"/>
    <w:rsid w:val="008B6133"/>
    <w:rsid w:val="008C0F08"/>
    <w:rsid w:val="008E03EA"/>
    <w:rsid w:val="008E2C9F"/>
    <w:rsid w:val="008E5968"/>
    <w:rsid w:val="008F7513"/>
    <w:rsid w:val="00904332"/>
    <w:rsid w:val="00905E0F"/>
    <w:rsid w:val="00906576"/>
    <w:rsid w:val="00916A59"/>
    <w:rsid w:val="00920A9F"/>
    <w:rsid w:val="00922EB5"/>
    <w:rsid w:val="0092701B"/>
    <w:rsid w:val="00927627"/>
    <w:rsid w:val="00931211"/>
    <w:rsid w:val="00934C58"/>
    <w:rsid w:val="00954AFB"/>
    <w:rsid w:val="00962E96"/>
    <w:rsid w:val="009762EF"/>
    <w:rsid w:val="0098282D"/>
    <w:rsid w:val="009959E8"/>
    <w:rsid w:val="00996E39"/>
    <w:rsid w:val="009B50B6"/>
    <w:rsid w:val="009B56D0"/>
    <w:rsid w:val="009E1F34"/>
    <w:rsid w:val="009E7C9B"/>
    <w:rsid w:val="00A04A42"/>
    <w:rsid w:val="00A15217"/>
    <w:rsid w:val="00A211B4"/>
    <w:rsid w:val="00A411D1"/>
    <w:rsid w:val="00A45149"/>
    <w:rsid w:val="00A57C75"/>
    <w:rsid w:val="00A62553"/>
    <w:rsid w:val="00A67DEC"/>
    <w:rsid w:val="00A73649"/>
    <w:rsid w:val="00A76603"/>
    <w:rsid w:val="00A87B16"/>
    <w:rsid w:val="00A87C6A"/>
    <w:rsid w:val="00A92052"/>
    <w:rsid w:val="00AB453F"/>
    <w:rsid w:val="00AB4AE5"/>
    <w:rsid w:val="00AB5E57"/>
    <w:rsid w:val="00AD46B0"/>
    <w:rsid w:val="00AE243E"/>
    <w:rsid w:val="00B102C2"/>
    <w:rsid w:val="00B120FD"/>
    <w:rsid w:val="00B171E5"/>
    <w:rsid w:val="00B51926"/>
    <w:rsid w:val="00B64CDE"/>
    <w:rsid w:val="00B71713"/>
    <w:rsid w:val="00B738DD"/>
    <w:rsid w:val="00B83F29"/>
    <w:rsid w:val="00B85FCC"/>
    <w:rsid w:val="00B964FA"/>
    <w:rsid w:val="00BA0801"/>
    <w:rsid w:val="00BA0A48"/>
    <w:rsid w:val="00BA1224"/>
    <w:rsid w:val="00BA6673"/>
    <w:rsid w:val="00BB33C7"/>
    <w:rsid w:val="00BC4721"/>
    <w:rsid w:val="00BC7755"/>
    <w:rsid w:val="00BD1153"/>
    <w:rsid w:val="00C02086"/>
    <w:rsid w:val="00C06BC7"/>
    <w:rsid w:val="00C13499"/>
    <w:rsid w:val="00C33B31"/>
    <w:rsid w:val="00C34675"/>
    <w:rsid w:val="00C45415"/>
    <w:rsid w:val="00C476A5"/>
    <w:rsid w:val="00C53D32"/>
    <w:rsid w:val="00C56BFC"/>
    <w:rsid w:val="00C67C17"/>
    <w:rsid w:val="00C777D4"/>
    <w:rsid w:val="00C842CD"/>
    <w:rsid w:val="00CB483E"/>
    <w:rsid w:val="00CD1BDD"/>
    <w:rsid w:val="00CD70DF"/>
    <w:rsid w:val="00D0126A"/>
    <w:rsid w:val="00D13164"/>
    <w:rsid w:val="00D15A6C"/>
    <w:rsid w:val="00D2480A"/>
    <w:rsid w:val="00D32152"/>
    <w:rsid w:val="00D3650F"/>
    <w:rsid w:val="00D43FC6"/>
    <w:rsid w:val="00D503B2"/>
    <w:rsid w:val="00D560F8"/>
    <w:rsid w:val="00D5674D"/>
    <w:rsid w:val="00D75882"/>
    <w:rsid w:val="00D83A89"/>
    <w:rsid w:val="00D84E13"/>
    <w:rsid w:val="00D87FEF"/>
    <w:rsid w:val="00D92AE1"/>
    <w:rsid w:val="00DA5347"/>
    <w:rsid w:val="00DA6074"/>
    <w:rsid w:val="00DA64FC"/>
    <w:rsid w:val="00DA6953"/>
    <w:rsid w:val="00DA7C12"/>
    <w:rsid w:val="00DB3101"/>
    <w:rsid w:val="00DC223D"/>
    <w:rsid w:val="00DD7C1B"/>
    <w:rsid w:val="00DF122C"/>
    <w:rsid w:val="00DF4A69"/>
    <w:rsid w:val="00E00927"/>
    <w:rsid w:val="00E15123"/>
    <w:rsid w:val="00E20280"/>
    <w:rsid w:val="00E21454"/>
    <w:rsid w:val="00E3014F"/>
    <w:rsid w:val="00E34C6E"/>
    <w:rsid w:val="00E3605F"/>
    <w:rsid w:val="00E37023"/>
    <w:rsid w:val="00E40573"/>
    <w:rsid w:val="00E501FD"/>
    <w:rsid w:val="00E50FA8"/>
    <w:rsid w:val="00E5694F"/>
    <w:rsid w:val="00E56A1B"/>
    <w:rsid w:val="00E64FEF"/>
    <w:rsid w:val="00E72950"/>
    <w:rsid w:val="00E72B12"/>
    <w:rsid w:val="00E72C25"/>
    <w:rsid w:val="00E755A7"/>
    <w:rsid w:val="00E75B5B"/>
    <w:rsid w:val="00E850D8"/>
    <w:rsid w:val="00E930D0"/>
    <w:rsid w:val="00E96041"/>
    <w:rsid w:val="00E97E34"/>
    <w:rsid w:val="00EA0E03"/>
    <w:rsid w:val="00EB5D81"/>
    <w:rsid w:val="00EC7FF7"/>
    <w:rsid w:val="00ED4FDF"/>
    <w:rsid w:val="00EE1737"/>
    <w:rsid w:val="00EE440D"/>
    <w:rsid w:val="00EE790E"/>
    <w:rsid w:val="00EF336F"/>
    <w:rsid w:val="00F153BB"/>
    <w:rsid w:val="00F212D0"/>
    <w:rsid w:val="00F477C9"/>
    <w:rsid w:val="00F510C6"/>
    <w:rsid w:val="00F51E48"/>
    <w:rsid w:val="00F6521A"/>
    <w:rsid w:val="00F754C3"/>
    <w:rsid w:val="00F85D0F"/>
    <w:rsid w:val="00F901E2"/>
    <w:rsid w:val="00F94C74"/>
    <w:rsid w:val="00F957F9"/>
    <w:rsid w:val="00FA3FF5"/>
    <w:rsid w:val="00FB441D"/>
    <w:rsid w:val="00FB4F6C"/>
    <w:rsid w:val="00FB7705"/>
    <w:rsid w:val="00FD37A0"/>
    <w:rsid w:val="00FD4AA4"/>
    <w:rsid w:val="00FD55A4"/>
    <w:rsid w:val="00FF3F5F"/>
    <w:rsid w:val="00FF3FB5"/>
    <w:rsid w:val="00FF5E00"/>
    <w:rsid w:val="00FF71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77C9"/>
    <w:pPr>
      <w:spacing w:after="0" w:line="240" w:lineRule="auto"/>
    </w:pPr>
    <w:rPr>
      <w:rFonts w:ascii="Times New Roman" w:eastAsia="Times New Roman" w:hAnsi="Times New Roman" w:cs="Times New Roman"/>
      <w:sz w:val="28"/>
      <w:szCs w:val="28"/>
      <w:lang w:eastAsia="ru-RU"/>
    </w:rPr>
  </w:style>
  <w:style w:type="paragraph" w:styleId="1">
    <w:name w:val="heading 1"/>
    <w:basedOn w:val="a"/>
    <w:link w:val="10"/>
    <w:uiPriority w:val="9"/>
    <w:qFormat/>
    <w:rsid w:val="00F153BB"/>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509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473CF2"/>
    <w:pPr>
      <w:ind w:left="720"/>
      <w:contextualSpacing/>
    </w:pPr>
  </w:style>
  <w:style w:type="character" w:styleId="a6">
    <w:name w:val="Hyperlink"/>
    <w:basedOn w:val="a0"/>
    <w:uiPriority w:val="99"/>
    <w:unhideWhenUsed/>
    <w:rsid w:val="0062148E"/>
    <w:rPr>
      <w:color w:val="0000FF" w:themeColor="hyperlink"/>
      <w:u w:val="single"/>
    </w:rPr>
  </w:style>
  <w:style w:type="character" w:customStyle="1" w:styleId="a5">
    <w:name w:val="Абзац списка Знак"/>
    <w:link w:val="a4"/>
    <w:uiPriority w:val="34"/>
    <w:locked/>
    <w:rsid w:val="0062148E"/>
    <w:rPr>
      <w:rFonts w:ascii="Times New Roman" w:eastAsia="Times New Roman" w:hAnsi="Times New Roman" w:cs="Times New Roman"/>
      <w:sz w:val="28"/>
      <w:szCs w:val="28"/>
      <w:lang w:eastAsia="ru-RU"/>
    </w:rPr>
  </w:style>
  <w:style w:type="character" w:styleId="a7">
    <w:name w:val="FollowedHyperlink"/>
    <w:basedOn w:val="a0"/>
    <w:uiPriority w:val="99"/>
    <w:semiHidden/>
    <w:unhideWhenUsed/>
    <w:rsid w:val="00BA0801"/>
    <w:rPr>
      <w:color w:val="800080" w:themeColor="followedHyperlink"/>
      <w:u w:val="single"/>
    </w:rPr>
  </w:style>
  <w:style w:type="table" w:customStyle="1" w:styleId="11">
    <w:name w:val="Сетка таблицы1"/>
    <w:basedOn w:val="a1"/>
    <w:next w:val="a3"/>
    <w:uiPriority w:val="39"/>
    <w:rsid w:val="00896E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semiHidden/>
    <w:unhideWhenUsed/>
    <w:rsid w:val="005543DA"/>
    <w:pPr>
      <w:spacing w:before="100" w:beforeAutospacing="1" w:after="100" w:afterAutospacing="1"/>
    </w:pPr>
    <w:rPr>
      <w:sz w:val="24"/>
      <w:szCs w:val="24"/>
    </w:rPr>
  </w:style>
  <w:style w:type="character" w:styleId="a9">
    <w:name w:val="Strong"/>
    <w:basedOn w:val="a0"/>
    <w:uiPriority w:val="22"/>
    <w:qFormat/>
    <w:rsid w:val="005543DA"/>
    <w:rPr>
      <w:b/>
      <w:bCs/>
    </w:rPr>
  </w:style>
  <w:style w:type="character" w:styleId="aa">
    <w:name w:val="Emphasis"/>
    <w:basedOn w:val="a0"/>
    <w:uiPriority w:val="20"/>
    <w:qFormat/>
    <w:rsid w:val="005543DA"/>
    <w:rPr>
      <w:i/>
      <w:iCs/>
    </w:rPr>
  </w:style>
  <w:style w:type="character" w:customStyle="1" w:styleId="apple-converted-space">
    <w:name w:val="apple-converted-space"/>
    <w:basedOn w:val="a0"/>
    <w:rsid w:val="005543DA"/>
  </w:style>
  <w:style w:type="character" w:customStyle="1" w:styleId="10">
    <w:name w:val="Заголовок 1 Знак"/>
    <w:basedOn w:val="a0"/>
    <w:link w:val="1"/>
    <w:uiPriority w:val="9"/>
    <w:rsid w:val="00F153BB"/>
    <w:rPr>
      <w:rFonts w:ascii="Times New Roman" w:eastAsia="Times New Roman" w:hAnsi="Times New Roman" w:cs="Times New Roman"/>
      <w:b/>
      <w:bCs/>
      <w:kern w:val="36"/>
      <w:sz w:val="48"/>
      <w:szCs w:val="48"/>
      <w:lang w:eastAsia="ru-RU"/>
    </w:rPr>
  </w:style>
  <w:style w:type="character" w:customStyle="1" w:styleId="highlight">
    <w:name w:val="highlight"/>
    <w:basedOn w:val="a0"/>
    <w:rsid w:val="00454E0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05015">
      <w:bodyDiv w:val="1"/>
      <w:marLeft w:val="0"/>
      <w:marRight w:val="0"/>
      <w:marTop w:val="0"/>
      <w:marBottom w:val="0"/>
      <w:divBdr>
        <w:top w:val="none" w:sz="0" w:space="0" w:color="auto"/>
        <w:left w:val="none" w:sz="0" w:space="0" w:color="auto"/>
        <w:bottom w:val="none" w:sz="0" w:space="0" w:color="auto"/>
        <w:right w:val="none" w:sz="0" w:space="0" w:color="auto"/>
      </w:divBdr>
    </w:div>
    <w:div w:id="44985796">
      <w:bodyDiv w:val="1"/>
      <w:marLeft w:val="0"/>
      <w:marRight w:val="0"/>
      <w:marTop w:val="0"/>
      <w:marBottom w:val="0"/>
      <w:divBdr>
        <w:top w:val="none" w:sz="0" w:space="0" w:color="auto"/>
        <w:left w:val="none" w:sz="0" w:space="0" w:color="auto"/>
        <w:bottom w:val="none" w:sz="0" w:space="0" w:color="auto"/>
        <w:right w:val="none" w:sz="0" w:space="0" w:color="auto"/>
      </w:divBdr>
    </w:div>
    <w:div w:id="95250018">
      <w:bodyDiv w:val="1"/>
      <w:marLeft w:val="0"/>
      <w:marRight w:val="0"/>
      <w:marTop w:val="0"/>
      <w:marBottom w:val="0"/>
      <w:divBdr>
        <w:top w:val="none" w:sz="0" w:space="0" w:color="auto"/>
        <w:left w:val="none" w:sz="0" w:space="0" w:color="auto"/>
        <w:bottom w:val="none" w:sz="0" w:space="0" w:color="auto"/>
        <w:right w:val="none" w:sz="0" w:space="0" w:color="auto"/>
      </w:divBdr>
    </w:div>
    <w:div w:id="99300836">
      <w:bodyDiv w:val="1"/>
      <w:marLeft w:val="0"/>
      <w:marRight w:val="0"/>
      <w:marTop w:val="0"/>
      <w:marBottom w:val="0"/>
      <w:divBdr>
        <w:top w:val="none" w:sz="0" w:space="0" w:color="auto"/>
        <w:left w:val="none" w:sz="0" w:space="0" w:color="auto"/>
        <w:bottom w:val="none" w:sz="0" w:space="0" w:color="auto"/>
        <w:right w:val="none" w:sz="0" w:space="0" w:color="auto"/>
      </w:divBdr>
    </w:div>
    <w:div w:id="147400131">
      <w:bodyDiv w:val="1"/>
      <w:marLeft w:val="0"/>
      <w:marRight w:val="0"/>
      <w:marTop w:val="0"/>
      <w:marBottom w:val="0"/>
      <w:divBdr>
        <w:top w:val="none" w:sz="0" w:space="0" w:color="auto"/>
        <w:left w:val="none" w:sz="0" w:space="0" w:color="auto"/>
        <w:bottom w:val="none" w:sz="0" w:space="0" w:color="auto"/>
        <w:right w:val="none" w:sz="0" w:space="0" w:color="auto"/>
      </w:divBdr>
    </w:div>
    <w:div w:id="167719332">
      <w:bodyDiv w:val="1"/>
      <w:marLeft w:val="0"/>
      <w:marRight w:val="0"/>
      <w:marTop w:val="0"/>
      <w:marBottom w:val="0"/>
      <w:divBdr>
        <w:top w:val="none" w:sz="0" w:space="0" w:color="auto"/>
        <w:left w:val="none" w:sz="0" w:space="0" w:color="auto"/>
        <w:bottom w:val="none" w:sz="0" w:space="0" w:color="auto"/>
        <w:right w:val="none" w:sz="0" w:space="0" w:color="auto"/>
      </w:divBdr>
    </w:div>
    <w:div w:id="199780900">
      <w:bodyDiv w:val="1"/>
      <w:marLeft w:val="0"/>
      <w:marRight w:val="0"/>
      <w:marTop w:val="0"/>
      <w:marBottom w:val="0"/>
      <w:divBdr>
        <w:top w:val="none" w:sz="0" w:space="0" w:color="auto"/>
        <w:left w:val="none" w:sz="0" w:space="0" w:color="auto"/>
        <w:bottom w:val="none" w:sz="0" w:space="0" w:color="auto"/>
        <w:right w:val="none" w:sz="0" w:space="0" w:color="auto"/>
      </w:divBdr>
    </w:div>
    <w:div w:id="239294132">
      <w:bodyDiv w:val="1"/>
      <w:marLeft w:val="0"/>
      <w:marRight w:val="0"/>
      <w:marTop w:val="0"/>
      <w:marBottom w:val="0"/>
      <w:divBdr>
        <w:top w:val="none" w:sz="0" w:space="0" w:color="auto"/>
        <w:left w:val="none" w:sz="0" w:space="0" w:color="auto"/>
        <w:bottom w:val="none" w:sz="0" w:space="0" w:color="auto"/>
        <w:right w:val="none" w:sz="0" w:space="0" w:color="auto"/>
      </w:divBdr>
    </w:div>
    <w:div w:id="267157045">
      <w:bodyDiv w:val="1"/>
      <w:marLeft w:val="0"/>
      <w:marRight w:val="0"/>
      <w:marTop w:val="0"/>
      <w:marBottom w:val="0"/>
      <w:divBdr>
        <w:top w:val="none" w:sz="0" w:space="0" w:color="auto"/>
        <w:left w:val="none" w:sz="0" w:space="0" w:color="auto"/>
        <w:bottom w:val="none" w:sz="0" w:space="0" w:color="auto"/>
        <w:right w:val="none" w:sz="0" w:space="0" w:color="auto"/>
      </w:divBdr>
    </w:div>
    <w:div w:id="286930305">
      <w:bodyDiv w:val="1"/>
      <w:marLeft w:val="0"/>
      <w:marRight w:val="0"/>
      <w:marTop w:val="0"/>
      <w:marBottom w:val="0"/>
      <w:divBdr>
        <w:top w:val="none" w:sz="0" w:space="0" w:color="auto"/>
        <w:left w:val="none" w:sz="0" w:space="0" w:color="auto"/>
        <w:bottom w:val="none" w:sz="0" w:space="0" w:color="auto"/>
        <w:right w:val="none" w:sz="0" w:space="0" w:color="auto"/>
      </w:divBdr>
    </w:div>
    <w:div w:id="297687887">
      <w:bodyDiv w:val="1"/>
      <w:marLeft w:val="0"/>
      <w:marRight w:val="0"/>
      <w:marTop w:val="0"/>
      <w:marBottom w:val="0"/>
      <w:divBdr>
        <w:top w:val="none" w:sz="0" w:space="0" w:color="auto"/>
        <w:left w:val="none" w:sz="0" w:space="0" w:color="auto"/>
        <w:bottom w:val="none" w:sz="0" w:space="0" w:color="auto"/>
        <w:right w:val="none" w:sz="0" w:space="0" w:color="auto"/>
      </w:divBdr>
    </w:div>
    <w:div w:id="307635346">
      <w:bodyDiv w:val="1"/>
      <w:marLeft w:val="0"/>
      <w:marRight w:val="0"/>
      <w:marTop w:val="0"/>
      <w:marBottom w:val="0"/>
      <w:divBdr>
        <w:top w:val="none" w:sz="0" w:space="0" w:color="auto"/>
        <w:left w:val="none" w:sz="0" w:space="0" w:color="auto"/>
        <w:bottom w:val="none" w:sz="0" w:space="0" w:color="auto"/>
        <w:right w:val="none" w:sz="0" w:space="0" w:color="auto"/>
      </w:divBdr>
    </w:div>
    <w:div w:id="341049915">
      <w:bodyDiv w:val="1"/>
      <w:marLeft w:val="0"/>
      <w:marRight w:val="0"/>
      <w:marTop w:val="0"/>
      <w:marBottom w:val="0"/>
      <w:divBdr>
        <w:top w:val="none" w:sz="0" w:space="0" w:color="auto"/>
        <w:left w:val="none" w:sz="0" w:space="0" w:color="auto"/>
        <w:bottom w:val="none" w:sz="0" w:space="0" w:color="auto"/>
        <w:right w:val="none" w:sz="0" w:space="0" w:color="auto"/>
      </w:divBdr>
    </w:div>
    <w:div w:id="388770042">
      <w:bodyDiv w:val="1"/>
      <w:marLeft w:val="0"/>
      <w:marRight w:val="0"/>
      <w:marTop w:val="0"/>
      <w:marBottom w:val="0"/>
      <w:divBdr>
        <w:top w:val="none" w:sz="0" w:space="0" w:color="auto"/>
        <w:left w:val="none" w:sz="0" w:space="0" w:color="auto"/>
        <w:bottom w:val="none" w:sz="0" w:space="0" w:color="auto"/>
        <w:right w:val="none" w:sz="0" w:space="0" w:color="auto"/>
      </w:divBdr>
    </w:div>
    <w:div w:id="402024087">
      <w:bodyDiv w:val="1"/>
      <w:marLeft w:val="0"/>
      <w:marRight w:val="0"/>
      <w:marTop w:val="0"/>
      <w:marBottom w:val="0"/>
      <w:divBdr>
        <w:top w:val="none" w:sz="0" w:space="0" w:color="auto"/>
        <w:left w:val="none" w:sz="0" w:space="0" w:color="auto"/>
        <w:bottom w:val="none" w:sz="0" w:space="0" w:color="auto"/>
        <w:right w:val="none" w:sz="0" w:space="0" w:color="auto"/>
      </w:divBdr>
    </w:div>
    <w:div w:id="409616756">
      <w:bodyDiv w:val="1"/>
      <w:marLeft w:val="0"/>
      <w:marRight w:val="0"/>
      <w:marTop w:val="0"/>
      <w:marBottom w:val="0"/>
      <w:divBdr>
        <w:top w:val="none" w:sz="0" w:space="0" w:color="auto"/>
        <w:left w:val="none" w:sz="0" w:space="0" w:color="auto"/>
        <w:bottom w:val="none" w:sz="0" w:space="0" w:color="auto"/>
        <w:right w:val="none" w:sz="0" w:space="0" w:color="auto"/>
      </w:divBdr>
    </w:div>
    <w:div w:id="440490308">
      <w:bodyDiv w:val="1"/>
      <w:marLeft w:val="0"/>
      <w:marRight w:val="0"/>
      <w:marTop w:val="0"/>
      <w:marBottom w:val="0"/>
      <w:divBdr>
        <w:top w:val="none" w:sz="0" w:space="0" w:color="auto"/>
        <w:left w:val="none" w:sz="0" w:space="0" w:color="auto"/>
        <w:bottom w:val="none" w:sz="0" w:space="0" w:color="auto"/>
        <w:right w:val="none" w:sz="0" w:space="0" w:color="auto"/>
      </w:divBdr>
    </w:div>
    <w:div w:id="465778629">
      <w:bodyDiv w:val="1"/>
      <w:marLeft w:val="0"/>
      <w:marRight w:val="0"/>
      <w:marTop w:val="0"/>
      <w:marBottom w:val="0"/>
      <w:divBdr>
        <w:top w:val="none" w:sz="0" w:space="0" w:color="auto"/>
        <w:left w:val="none" w:sz="0" w:space="0" w:color="auto"/>
        <w:bottom w:val="none" w:sz="0" w:space="0" w:color="auto"/>
        <w:right w:val="none" w:sz="0" w:space="0" w:color="auto"/>
      </w:divBdr>
    </w:div>
    <w:div w:id="493884719">
      <w:bodyDiv w:val="1"/>
      <w:marLeft w:val="0"/>
      <w:marRight w:val="0"/>
      <w:marTop w:val="0"/>
      <w:marBottom w:val="0"/>
      <w:divBdr>
        <w:top w:val="none" w:sz="0" w:space="0" w:color="auto"/>
        <w:left w:val="none" w:sz="0" w:space="0" w:color="auto"/>
        <w:bottom w:val="none" w:sz="0" w:space="0" w:color="auto"/>
        <w:right w:val="none" w:sz="0" w:space="0" w:color="auto"/>
      </w:divBdr>
    </w:div>
    <w:div w:id="496305483">
      <w:bodyDiv w:val="1"/>
      <w:marLeft w:val="0"/>
      <w:marRight w:val="0"/>
      <w:marTop w:val="0"/>
      <w:marBottom w:val="0"/>
      <w:divBdr>
        <w:top w:val="none" w:sz="0" w:space="0" w:color="auto"/>
        <w:left w:val="none" w:sz="0" w:space="0" w:color="auto"/>
        <w:bottom w:val="none" w:sz="0" w:space="0" w:color="auto"/>
        <w:right w:val="none" w:sz="0" w:space="0" w:color="auto"/>
      </w:divBdr>
    </w:div>
    <w:div w:id="780295162">
      <w:bodyDiv w:val="1"/>
      <w:marLeft w:val="0"/>
      <w:marRight w:val="0"/>
      <w:marTop w:val="0"/>
      <w:marBottom w:val="0"/>
      <w:divBdr>
        <w:top w:val="none" w:sz="0" w:space="0" w:color="auto"/>
        <w:left w:val="none" w:sz="0" w:space="0" w:color="auto"/>
        <w:bottom w:val="none" w:sz="0" w:space="0" w:color="auto"/>
        <w:right w:val="none" w:sz="0" w:space="0" w:color="auto"/>
      </w:divBdr>
    </w:div>
    <w:div w:id="806969583">
      <w:bodyDiv w:val="1"/>
      <w:marLeft w:val="0"/>
      <w:marRight w:val="0"/>
      <w:marTop w:val="0"/>
      <w:marBottom w:val="0"/>
      <w:divBdr>
        <w:top w:val="none" w:sz="0" w:space="0" w:color="auto"/>
        <w:left w:val="none" w:sz="0" w:space="0" w:color="auto"/>
        <w:bottom w:val="none" w:sz="0" w:space="0" w:color="auto"/>
        <w:right w:val="none" w:sz="0" w:space="0" w:color="auto"/>
      </w:divBdr>
    </w:div>
    <w:div w:id="849609878">
      <w:bodyDiv w:val="1"/>
      <w:marLeft w:val="0"/>
      <w:marRight w:val="0"/>
      <w:marTop w:val="0"/>
      <w:marBottom w:val="0"/>
      <w:divBdr>
        <w:top w:val="none" w:sz="0" w:space="0" w:color="auto"/>
        <w:left w:val="none" w:sz="0" w:space="0" w:color="auto"/>
        <w:bottom w:val="none" w:sz="0" w:space="0" w:color="auto"/>
        <w:right w:val="none" w:sz="0" w:space="0" w:color="auto"/>
      </w:divBdr>
    </w:div>
    <w:div w:id="875854068">
      <w:bodyDiv w:val="1"/>
      <w:marLeft w:val="0"/>
      <w:marRight w:val="0"/>
      <w:marTop w:val="0"/>
      <w:marBottom w:val="0"/>
      <w:divBdr>
        <w:top w:val="none" w:sz="0" w:space="0" w:color="auto"/>
        <w:left w:val="none" w:sz="0" w:space="0" w:color="auto"/>
        <w:bottom w:val="none" w:sz="0" w:space="0" w:color="auto"/>
        <w:right w:val="none" w:sz="0" w:space="0" w:color="auto"/>
      </w:divBdr>
    </w:div>
    <w:div w:id="877359606">
      <w:bodyDiv w:val="1"/>
      <w:marLeft w:val="0"/>
      <w:marRight w:val="0"/>
      <w:marTop w:val="0"/>
      <w:marBottom w:val="0"/>
      <w:divBdr>
        <w:top w:val="none" w:sz="0" w:space="0" w:color="auto"/>
        <w:left w:val="none" w:sz="0" w:space="0" w:color="auto"/>
        <w:bottom w:val="none" w:sz="0" w:space="0" w:color="auto"/>
        <w:right w:val="none" w:sz="0" w:space="0" w:color="auto"/>
      </w:divBdr>
    </w:div>
    <w:div w:id="888690955">
      <w:bodyDiv w:val="1"/>
      <w:marLeft w:val="0"/>
      <w:marRight w:val="0"/>
      <w:marTop w:val="0"/>
      <w:marBottom w:val="0"/>
      <w:divBdr>
        <w:top w:val="none" w:sz="0" w:space="0" w:color="auto"/>
        <w:left w:val="none" w:sz="0" w:space="0" w:color="auto"/>
        <w:bottom w:val="none" w:sz="0" w:space="0" w:color="auto"/>
        <w:right w:val="none" w:sz="0" w:space="0" w:color="auto"/>
      </w:divBdr>
    </w:div>
    <w:div w:id="946540519">
      <w:bodyDiv w:val="1"/>
      <w:marLeft w:val="0"/>
      <w:marRight w:val="0"/>
      <w:marTop w:val="0"/>
      <w:marBottom w:val="0"/>
      <w:divBdr>
        <w:top w:val="none" w:sz="0" w:space="0" w:color="auto"/>
        <w:left w:val="none" w:sz="0" w:space="0" w:color="auto"/>
        <w:bottom w:val="none" w:sz="0" w:space="0" w:color="auto"/>
        <w:right w:val="none" w:sz="0" w:space="0" w:color="auto"/>
      </w:divBdr>
    </w:div>
    <w:div w:id="1123188450">
      <w:bodyDiv w:val="1"/>
      <w:marLeft w:val="0"/>
      <w:marRight w:val="0"/>
      <w:marTop w:val="0"/>
      <w:marBottom w:val="0"/>
      <w:divBdr>
        <w:top w:val="none" w:sz="0" w:space="0" w:color="auto"/>
        <w:left w:val="none" w:sz="0" w:space="0" w:color="auto"/>
        <w:bottom w:val="none" w:sz="0" w:space="0" w:color="auto"/>
        <w:right w:val="none" w:sz="0" w:space="0" w:color="auto"/>
      </w:divBdr>
    </w:div>
    <w:div w:id="1196040517">
      <w:bodyDiv w:val="1"/>
      <w:marLeft w:val="0"/>
      <w:marRight w:val="0"/>
      <w:marTop w:val="0"/>
      <w:marBottom w:val="0"/>
      <w:divBdr>
        <w:top w:val="none" w:sz="0" w:space="0" w:color="auto"/>
        <w:left w:val="none" w:sz="0" w:space="0" w:color="auto"/>
        <w:bottom w:val="none" w:sz="0" w:space="0" w:color="auto"/>
        <w:right w:val="none" w:sz="0" w:space="0" w:color="auto"/>
      </w:divBdr>
    </w:div>
    <w:div w:id="1281835908">
      <w:bodyDiv w:val="1"/>
      <w:marLeft w:val="0"/>
      <w:marRight w:val="0"/>
      <w:marTop w:val="0"/>
      <w:marBottom w:val="0"/>
      <w:divBdr>
        <w:top w:val="none" w:sz="0" w:space="0" w:color="auto"/>
        <w:left w:val="none" w:sz="0" w:space="0" w:color="auto"/>
        <w:bottom w:val="none" w:sz="0" w:space="0" w:color="auto"/>
        <w:right w:val="none" w:sz="0" w:space="0" w:color="auto"/>
      </w:divBdr>
    </w:div>
    <w:div w:id="1290164447">
      <w:bodyDiv w:val="1"/>
      <w:marLeft w:val="0"/>
      <w:marRight w:val="0"/>
      <w:marTop w:val="0"/>
      <w:marBottom w:val="0"/>
      <w:divBdr>
        <w:top w:val="none" w:sz="0" w:space="0" w:color="auto"/>
        <w:left w:val="none" w:sz="0" w:space="0" w:color="auto"/>
        <w:bottom w:val="none" w:sz="0" w:space="0" w:color="auto"/>
        <w:right w:val="none" w:sz="0" w:space="0" w:color="auto"/>
      </w:divBdr>
    </w:div>
    <w:div w:id="1305308266">
      <w:bodyDiv w:val="1"/>
      <w:marLeft w:val="0"/>
      <w:marRight w:val="0"/>
      <w:marTop w:val="0"/>
      <w:marBottom w:val="0"/>
      <w:divBdr>
        <w:top w:val="none" w:sz="0" w:space="0" w:color="auto"/>
        <w:left w:val="none" w:sz="0" w:space="0" w:color="auto"/>
        <w:bottom w:val="none" w:sz="0" w:space="0" w:color="auto"/>
        <w:right w:val="none" w:sz="0" w:space="0" w:color="auto"/>
      </w:divBdr>
    </w:div>
    <w:div w:id="1421826492">
      <w:bodyDiv w:val="1"/>
      <w:marLeft w:val="0"/>
      <w:marRight w:val="0"/>
      <w:marTop w:val="0"/>
      <w:marBottom w:val="0"/>
      <w:divBdr>
        <w:top w:val="none" w:sz="0" w:space="0" w:color="auto"/>
        <w:left w:val="none" w:sz="0" w:space="0" w:color="auto"/>
        <w:bottom w:val="none" w:sz="0" w:space="0" w:color="auto"/>
        <w:right w:val="none" w:sz="0" w:space="0" w:color="auto"/>
      </w:divBdr>
    </w:div>
    <w:div w:id="1502429411">
      <w:bodyDiv w:val="1"/>
      <w:marLeft w:val="0"/>
      <w:marRight w:val="0"/>
      <w:marTop w:val="0"/>
      <w:marBottom w:val="0"/>
      <w:divBdr>
        <w:top w:val="none" w:sz="0" w:space="0" w:color="auto"/>
        <w:left w:val="none" w:sz="0" w:space="0" w:color="auto"/>
        <w:bottom w:val="none" w:sz="0" w:space="0" w:color="auto"/>
        <w:right w:val="none" w:sz="0" w:space="0" w:color="auto"/>
      </w:divBdr>
    </w:div>
    <w:div w:id="1556818996">
      <w:bodyDiv w:val="1"/>
      <w:marLeft w:val="0"/>
      <w:marRight w:val="0"/>
      <w:marTop w:val="0"/>
      <w:marBottom w:val="0"/>
      <w:divBdr>
        <w:top w:val="none" w:sz="0" w:space="0" w:color="auto"/>
        <w:left w:val="none" w:sz="0" w:space="0" w:color="auto"/>
        <w:bottom w:val="none" w:sz="0" w:space="0" w:color="auto"/>
        <w:right w:val="none" w:sz="0" w:space="0" w:color="auto"/>
      </w:divBdr>
    </w:div>
    <w:div w:id="1608850691">
      <w:bodyDiv w:val="1"/>
      <w:marLeft w:val="0"/>
      <w:marRight w:val="0"/>
      <w:marTop w:val="0"/>
      <w:marBottom w:val="0"/>
      <w:divBdr>
        <w:top w:val="none" w:sz="0" w:space="0" w:color="auto"/>
        <w:left w:val="none" w:sz="0" w:space="0" w:color="auto"/>
        <w:bottom w:val="none" w:sz="0" w:space="0" w:color="auto"/>
        <w:right w:val="none" w:sz="0" w:space="0" w:color="auto"/>
      </w:divBdr>
    </w:div>
    <w:div w:id="1662469763">
      <w:bodyDiv w:val="1"/>
      <w:marLeft w:val="0"/>
      <w:marRight w:val="0"/>
      <w:marTop w:val="0"/>
      <w:marBottom w:val="0"/>
      <w:divBdr>
        <w:top w:val="none" w:sz="0" w:space="0" w:color="auto"/>
        <w:left w:val="none" w:sz="0" w:space="0" w:color="auto"/>
        <w:bottom w:val="none" w:sz="0" w:space="0" w:color="auto"/>
        <w:right w:val="none" w:sz="0" w:space="0" w:color="auto"/>
      </w:divBdr>
    </w:div>
    <w:div w:id="1665014303">
      <w:bodyDiv w:val="1"/>
      <w:marLeft w:val="0"/>
      <w:marRight w:val="0"/>
      <w:marTop w:val="0"/>
      <w:marBottom w:val="0"/>
      <w:divBdr>
        <w:top w:val="none" w:sz="0" w:space="0" w:color="auto"/>
        <w:left w:val="none" w:sz="0" w:space="0" w:color="auto"/>
        <w:bottom w:val="none" w:sz="0" w:space="0" w:color="auto"/>
        <w:right w:val="none" w:sz="0" w:space="0" w:color="auto"/>
      </w:divBdr>
    </w:div>
    <w:div w:id="1694308568">
      <w:bodyDiv w:val="1"/>
      <w:marLeft w:val="0"/>
      <w:marRight w:val="0"/>
      <w:marTop w:val="0"/>
      <w:marBottom w:val="0"/>
      <w:divBdr>
        <w:top w:val="none" w:sz="0" w:space="0" w:color="auto"/>
        <w:left w:val="none" w:sz="0" w:space="0" w:color="auto"/>
        <w:bottom w:val="none" w:sz="0" w:space="0" w:color="auto"/>
        <w:right w:val="none" w:sz="0" w:space="0" w:color="auto"/>
      </w:divBdr>
    </w:div>
    <w:div w:id="1764763517">
      <w:bodyDiv w:val="1"/>
      <w:marLeft w:val="0"/>
      <w:marRight w:val="0"/>
      <w:marTop w:val="0"/>
      <w:marBottom w:val="0"/>
      <w:divBdr>
        <w:top w:val="none" w:sz="0" w:space="0" w:color="auto"/>
        <w:left w:val="none" w:sz="0" w:space="0" w:color="auto"/>
        <w:bottom w:val="none" w:sz="0" w:space="0" w:color="auto"/>
        <w:right w:val="none" w:sz="0" w:space="0" w:color="auto"/>
      </w:divBdr>
    </w:div>
    <w:div w:id="1795783542">
      <w:bodyDiv w:val="1"/>
      <w:marLeft w:val="0"/>
      <w:marRight w:val="0"/>
      <w:marTop w:val="0"/>
      <w:marBottom w:val="0"/>
      <w:divBdr>
        <w:top w:val="none" w:sz="0" w:space="0" w:color="auto"/>
        <w:left w:val="none" w:sz="0" w:space="0" w:color="auto"/>
        <w:bottom w:val="none" w:sz="0" w:space="0" w:color="auto"/>
        <w:right w:val="none" w:sz="0" w:space="0" w:color="auto"/>
      </w:divBdr>
    </w:div>
    <w:div w:id="1812359115">
      <w:bodyDiv w:val="1"/>
      <w:marLeft w:val="0"/>
      <w:marRight w:val="0"/>
      <w:marTop w:val="0"/>
      <w:marBottom w:val="0"/>
      <w:divBdr>
        <w:top w:val="none" w:sz="0" w:space="0" w:color="auto"/>
        <w:left w:val="none" w:sz="0" w:space="0" w:color="auto"/>
        <w:bottom w:val="none" w:sz="0" w:space="0" w:color="auto"/>
        <w:right w:val="none" w:sz="0" w:space="0" w:color="auto"/>
      </w:divBdr>
    </w:div>
    <w:div w:id="1847282263">
      <w:bodyDiv w:val="1"/>
      <w:marLeft w:val="0"/>
      <w:marRight w:val="0"/>
      <w:marTop w:val="0"/>
      <w:marBottom w:val="0"/>
      <w:divBdr>
        <w:top w:val="none" w:sz="0" w:space="0" w:color="auto"/>
        <w:left w:val="none" w:sz="0" w:space="0" w:color="auto"/>
        <w:bottom w:val="none" w:sz="0" w:space="0" w:color="auto"/>
        <w:right w:val="none" w:sz="0" w:space="0" w:color="auto"/>
      </w:divBdr>
    </w:div>
    <w:div w:id="1850367385">
      <w:bodyDiv w:val="1"/>
      <w:marLeft w:val="0"/>
      <w:marRight w:val="0"/>
      <w:marTop w:val="0"/>
      <w:marBottom w:val="0"/>
      <w:divBdr>
        <w:top w:val="none" w:sz="0" w:space="0" w:color="auto"/>
        <w:left w:val="none" w:sz="0" w:space="0" w:color="auto"/>
        <w:bottom w:val="none" w:sz="0" w:space="0" w:color="auto"/>
        <w:right w:val="none" w:sz="0" w:space="0" w:color="auto"/>
      </w:divBdr>
    </w:div>
    <w:div w:id="1904099656">
      <w:bodyDiv w:val="1"/>
      <w:marLeft w:val="0"/>
      <w:marRight w:val="0"/>
      <w:marTop w:val="0"/>
      <w:marBottom w:val="0"/>
      <w:divBdr>
        <w:top w:val="none" w:sz="0" w:space="0" w:color="auto"/>
        <w:left w:val="none" w:sz="0" w:space="0" w:color="auto"/>
        <w:bottom w:val="none" w:sz="0" w:space="0" w:color="auto"/>
        <w:right w:val="none" w:sz="0" w:space="0" w:color="auto"/>
      </w:divBdr>
    </w:div>
    <w:div w:id="1989355596">
      <w:bodyDiv w:val="1"/>
      <w:marLeft w:val="0"/>
      <w:marRight w:val="0"/>
      <w:marTop w:val="0"/>
      <w:marBottom w:val="0"/>
      <w:divBdr>
        <w:top w:val="none" w:sz="0" w:space="0" w:color="auto"/>
        <w:left w:val="none" w:sz="0" w:space="0" w:color="auto"/>
        <w:bottom w:val="none" w:sz="0" w:space="0" w:color="auto"/>
        <w:right w:val="none" w:sz="0" w:space="0" w:color="auto"/>
      </w:divBdr>
    </w:div>
    <w:div w:id="2001958381">
      <w:bodyDiv w:val="1"/>
      <w:marLeft w:val="0"/>
      <w:marRight w:val="0"/>
      <w:marTop w:val="0"/>
      <w:marBottom w:val="0"/>
      <w:divBdr>
        <w:top w:val="none" w:sz="0" w:space="0" w:color="auto"/>
        <w:left w:val="none" w:sz="0" w:space="0" w:color="auto"/>
        <w:bottom w:val="none" w:sz="0" w:space="0" w:color="auto"/>
        <w:right w:val="none" w:sz="0" w:space="0" w:color="auto"/>
      </w:divBdr>
    </w:div>
    <w:div w:id="2010908475">
      <w:bodyDiv w:val="1"/>
      <w:marLeft w:val="0"/>
      <w:marRight w:val="0"/>
      <w:marTop w:val="0"/>
      <w:marBottom w:val="0"/>
      <w:divBdr>
        <w:top w:val="none" w:sz="0" w:space="0" w:color="auto"/>
        <w:left w:val="none" w:sz="0" w:space="0" w:color="auto"/>
        <w:bottom w:val="none" w:sz="0" w:space="0" w:color="auto"/>
        <w:right w:val="none" w:sz="0" w:space="0" w:color="auto"/>
      </w:divBdr>
    </w:div>
    <w:div w:id="2018338380">
      <w:bodyDiv w:val="1"/>
      <w:marLeft w:val="0"/>
      <w:marRight w:val="0"/>
      <w:marTop w:val="0"/>
      <w:marBottom w:val="0"/>
      <w:divBdr>
        <w:top w:val="none" w:sz="0" w:space="0" w:color="auto"/>
        <w:left w:val="none" w:sz="0" w:space="0" w:color="auto"/>
        <w:bottom w:val="none" w:sz="0" w:space="0" w:color="auto"/>
        <w:right w:val="none" w:sz="0" w:space="0" w:color="auto"/>
      </w:divBdr>
    </w:div>
    <w:div w:id="2126532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cbi.nlm.nih.gov/pubmed/26142300" TargetMode="External"/><Relationship Id="rId13" Type="http://schemas.openxmlformats.org/officeDocument/2006/relationships/hyperlink" Target="http://www.ncbi.nlm.nih.gov/pubmed/23148117" TargetMode="External"/><Relationship Id="rId3" Type="http://schemas.openxmlformats.org/officeDocument/2006/relationships/styles" Target="styles.xml"/><Relationship Id="rId7" Type="http://schemas.openxmlformats.org/officeDocument/2006/relationships/hyperlink" Target="http://www.ncbi.nlm.nih.gov/pubmed/20921437" TargetMode="External"/><Relationship Id="rId12" Type="http://schemas.openxmlformats.org/officeDocument/2006/relationships/hyperlink" Target="http://www.ncbi.nlm.nih.gov/pubmed/16707863"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cbi.nlm.nih.gov/pubmed/25926473"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ncbi.nlm.nih.gov/pubmed/20921437" TargetMode="External"/><Relationship Id="rId4" Type="http://schemas.microsoft.com/office/2007/relationships/stylesWithEffects" Target="stylesWithEffects.xml"/><Relationship Id="rId9" Type="http://schemas.openxmlformats.org/officeDocument/2006/relationships/hyperlink" Target="http://www.ncbi.nlm.nih.gov/pubmed/16707863" TargetMode="External"/><Relationship Id="rId14" Type="http://schemas.openxmlformats.org/officeDocument/2006/relationships/hyperlink" Target="http://www.ncbi.nlm.nih.gov/pubmed/2633883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FA90CA-8781-465B-AFBB-8DCA68120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5616</TotalTime>
  <Pages>8</Pages>
  <Words>2107</Words>
  <Characters>12013</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Айнура Сасыкова</dc:creator>
  <cp:lastModifiedBy>Айнура Сасыкова</cp:lastModifiedBy>
  <cp:revision>105</cp:revision>
  <dcterms:created xsi:type="dcterms:W3CDTF">2016-06-23T12:25:00Z</dcterms:created>
  <dcterms:modified xsi:type="dcterms:W3CDTF">2016-09-07T05:34:00Z</dcterms:modified>
</cp:coreProperties>
</file>